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0E4A9" w14:textId="77777777" w:rsidR="009B22F9" w:rsidRPr="004B4F73" w:rsidRDefault="009B22F9" w:rsidP="009B22F9">
      <w:pPr>
        <w:rPr>
          <w:rFonts w:ascii="Arial Nova" w:hAnsi="Arial Nova"/>
          <w:color w:val="466477"/>
        </w:rPr>
      </w:pPr>
    </w:p>
    <w:p w14:paraId="3760DFE4" w14:textId="77777777" w:rsidR="009B22F9" w:rsidRPr="004B4F73" w:rsidRDefault="009B22F9" w:rsidP="009B22F9">
      <w:pPr>
        <w:rPr>
          <w:rFonts w:ascii="Arial Nova" w:hAnsi="Arial Nova"/>
          <w:color w:val="466477"/>
        </w:rPr>
      </w:pPr>
    </w:p>
    <w:p w14:paraId="1A7A0605" w14:textId="77777777" w:rsidR="009B22F9" w:rsidRPr="004B4F73" w:rsidRDefault="009B22F9" w:rsidP="009B22F9">
      <w:pPr>
        <w:rPr>
          <w:rFonts w:ascii="Arial Nova" w:hAnsi="Arial Nova"/>
          <w:color w:val="466477"/>
        </w:rPr>
      </w:pPr>
    </w:p>
    <w:p w14:paraId="5645BFA3" w14:textId="77777777" w:rsidR="009B22F9" w:rsidRPr="004B4F73" w:rsidRDefault="009B22F9" w:rsidP="009B22F9">
      <w:pPr>
        <w:rPr>
          <w:rFonts w:ascii="Arial Nova" w:hAnsi="Arial Nova"/>
          <w:color w:val="466477"/>
        </w:rPr>
      </w:pPr>
    </w:p>
    <w:p w14:paraId="4CD5B78A" w14:textId="77777777" w:rsidR="009B22F9" w:rsidRPr="004B4F73" w:rsidRDefault="009B22F9" w:rsidP="009B22F9">
      <w:pPr>
        <w:rPr>
          <w:rFonts w:ascii="Arial Nova" w:hAnsi="Arial Nova"/>
          <w:color w:val="466477"/>
        </w:rPr>
      </w:pPr>
    </w:p>
    <w:p w14:paraId="3DEF157B" w14:textId="77777777" w:rsidR="009B22F9" w:rsidRPr="004B4F73" w:rsidRDefault="009B22F9" w:rsidP="009B22F9">
      <w:pPr>
        <w:spacing w:after="200" w:line="320" w:lineRule="auto"/>
        <w:jc w:val="center"/>
        <w:rPr>
          <w:rFonts w:ascii="Arial Nova" w:hAnsi="Arial Nova"/>
          <w:smallCaps/>
          <w:color w:val="466477"/>
          <w:sz w:val="56"/>
          <w:szCs w:val="56"/>
        </w:rPr>
      </w:pPr>
    </w:p>
    <w:p w14:paraId="1817DC30" w14:textId="77777777" w:rsidR="009B22F9" w:rsidRPr="004B4F73" w:rsidRDefault="009B22F9" w:rsidP="009B22F9">
      <w:pPr>
        <w:spacing w:after="200" w:line="320" w:lineRule="auto"/>
        <w:jc w:val="center"/>
        <w:rPr>
          <w:rFonts w:ascii="Arial Nova" w:hAnsi="Arial Nova"/>
          <w:b/>
          <w:color w:val="466477"/>
          <w:sz w:val="20"/>
          <w:szCs w:val="20"/>
        </w:rPr>
      </w:pPr>
      <w:r w:rsidRPr="004B4F73">
        <w:rPr>
          <w:rFonts w:ascii="Arial Nova" w:hAnsi="Arial Nova"/>
          <w:smallCaps/>
          <w:color w:val="466477"/>
          <w:sz w:val="56"/>
          <w:szCs w:val="56"/>
        </w:rPr>
        <w:t>[</w:t>
      </w:r>
      <w:r w:rsidRPr="004B4F73">
        <w:rPr>
          <w:rFonts w:ascii="Arial Nova" w:hAnsi="Arial Nova"/>
          <w:b/>
          <w:smallCaps/>
          <w:color w:val="466477"/>
          <w:sz w:val="56"/>
          <w:szCs w:val="56"/>
        </w:rPr>
        <w:t>insert</w:t>
      </w:r>
      <w:r w:rsidRPr="004B4F73">
        <w:rPr>
          <w:rFonts w:ascii="Arial Nova" w:hAnsi="Arial Nova"/>
          <w:smallCaps/>
          <w:color w:val="466477"/>
          <w:sz w:val="56"/>
          <w:szCs w:val="56"/>
        </w:rPr>
        <w:t>] Limited</w:t>
      </w:r>
    </w:p>
    <w:p w14:paraId="6666E25F" w14:textId="77777777" w:rsidR="009B22F9" w:rsidRPr="004B4F73" w:rsidRDefault="009B22F9" w:rsidP="009B22F9">
      <w:pPr>
        <w:spacing w:after="200" w:line="320" w:lineRule="auto"/>
        <w:jc w:val="center"/>
        <w:rPr>
          <w:rFonts w:ascii="Arial Nova" w:hAnsi="Arial Nova"/>
          <w:smallCaps/>
          <w:color w:val="466477"/>
          <w:sz w:val="40"/>
          <w:szCs w:val="40"/>
        </w:rPr>
      </w:pPr>
      <w:r w:rsidRPr="004B4F73">
        <w:rPr>
          <w:rFonts w:ascii="Arial Nova" w:hAnsi="Arial Nova"/>
          <w:smallCaps/>
          <w:color w:val="466477"/>
          <w:sz w:val="40"/>
          <w:szCs w:val="40"/>
        </w:rPr>
        <w:t>Employee Stock Option Plan</w:t>
      </w:r>
    </w:p>
    <w:p w14:paraId="1407348D" w14:textId="77777777" w:rsidR="009B22F9" w:rsidRPr="004B4F73" w:rsidRDefault="009B22F9" w:rsidP="009B22F9">
      <w:pPr>
        <w:spacing w:after="200" w:line="320" w:lineRule="auto"/>
        <w:jc w:val="center"/>
        <w:rPr>
          <w:rFonts w:ascii="Arial Nova" w:hAnsi="Arial Nova"/>
          <w:smallCaps/>
          <w:color w:val="466477"/>
          <w:sz w:val="40"/>
          <w:szCs w:val="40"/>
        </w:rPr>
      </w:pPr>
    </w:p>
    <w:p w14:paraId="7377B71F" w14:textId="77777777" w:rsidR="009B22F9" w:rsidRPr="004B4F73" w:rsidRDefault="009B22F9" w:rsidP="009B22F9">
      <w:pPr>
        <w:spacing w:after="200" w:line="320" w:lineRule="auto"/>
        <w:jc w:val="center"/>
        <w:rPr>
          <w:rFonts w:ascii="Arial Nova" w:hAnsi="Arial Nova"/>
          <w:smallCaps/>
          <w:color w:val="466477"/>
          <w:sz w:val="40"/>
          <w:szCs w:val="40"/>
        </w:rPr>
      </w:pPr>
      <w:r w:rsidRPr="004B4F73">
        <w:rPr>
          <w:rFonts w:ascii="Arial Nova" w:hAnsi="Arial Nova"/>
          <w:smallCaps/>
          <w:color w:val="466477"/>
          <w:sz w:val="40"/>
          <w:szCs w:val="40"/>
        </w:rPr>
        <w:t>Share option plan terms</w:t>
      </w:r>
    </w:p>
    <w:p w14:paraId="52B91F6A" w14:textId="77777777" w:rsidR="009B22F9" w:rsidRPr="004B4F73" w:rsidRDefault="009B22F9" w:rsidP="009B22F9">
      <w:pPr>
        <w:spacing w:after="200" w:line="320" w:lineRule="auto"/>
        <w:jc w:val="center"/>
        <w:rPr>
          <w:rFonts w:ascii="Arial Nova" w:hAnsi="Arial Nova"/>
          <w:smallCaps/>
          <w:color w:val="466477"/>
          <w:sz w:val="32"/>
          <w:szCs w:val="32"/>
        </w:rPr>
      </w:pPr>
      <w:r w:rsidRPr="004B4F73">
        <w:rPr>
          <w:rFonts w:ascii="Arial Nova" w:hAnsi="Arial Nova"/>
          <w:smallCaps/>
          <w:color w:val="466477"/>
          <w:sz w:val="32"/>
          <w:szCs w:val="32"/>
        </w:rPr>
        <w:t>[2020]</w:t>
      </w:r>
    </w:p>
    <w:p w14:paraId="22F708CA" w14:textId="77777777" w:rsidR="009B22F9" w:rsidRPr="004B4F73" w:rsidRDefault="009B22F9" w:rsidP="009B22F9">
      <w:pPr>
        <w:rPr>
          <w:rFonts w:ascii="Arial Nova" w:hAnsi="Arial Nova"/>
          <w:color w:val="466477"/>
        </w:rPr>
      </w:pPr>
    </w:p>
    <w:p w14:paraId="7A18FAB5" w14:textId="77777777" w:rsidR="009B22F9" w:rsidRPr="004B4F73" w:rsidRDefault="009B22F9" w:rsidP="009B22F9">
      <w:pPr>
        <w:rPr>
          <w:rFonts w:ascii="Arial Nova" w:hAnsi="Arial Nova"/>
          <w:color w:val="466477"/>
        </w:rPr>
      </w:pPr>
    </w:p>
    <w:p w14:paraId="2B56DCFA" w14:textId="77777777" w:rsidR="009B22F9" w:rsidRPr="004B4F73" w:rsidRDefault="009B22F9" w:rsidP="009B22F9">
      <w:pPr>
        <w:rPr>
          <w:rFonts w:ascii="Arial Nova" w:hAnsi="Arial Nova"/>
          <w:color w:val="466477"/>
        </w:rPr>
      </w:pPr>
    </w:p>
    <w:p w14:paraId="3E6839F6" w14:textId="77777777" w:rsidR="009B22F9" w:rsidRPr="004B4F73" w:rsidRDefault="009B22F9" w:rsidP="009B22F9">
      <w:pPr>
        <w:rPr>
          <w:rFonts w:ascii="Arial Nova" w:hAnsi="Arial Nova"/>
          <w:color w:val="466477"/>
        </w:rPr>
      </w:pPr>
    </w:p>
    <w:p w14:paraId="3F8475B9" w14:textId="77777777" w:rsidR="009B22F9" w:rsidRPr="004B4F73" w:rsidRDefault="009B22F9" w:rsidP="009B22F9">
      <w:pPr>
        <w:rPr>
          <w:rFonts w:ascii="Arial Nova" w:hAnsi="Arial Nova"/>
          <w:color w:val="466477"/>
        </w:rPr>
      </w:pPr>
    </w:p>
    <w:p w14:paraId="57A50E80" w14:textId="77777777" w:rsidR="009B22F9" w:rsidRPr="004B4F73" w:rsidRDefault="009B22F9" w:rsidP="009B22F9">
      <w:pPr>
        <w:rPr>
          <w:rFonts w:ascii="Arial Nova" w:hAnsi="Arial Nova"/>
          <w:color w:val="466477"/>
        </w:rPr>
      </w:pPr>
    </w:p>
    <w:p w14:paraId="722A2B99" w14:textId="77777777" w:rsidR="009B22F9" w:rsidRPr="004B4F73" w:rsidRDefault="009B22F9" w:rsidP="009B22F9">
      <w:pPr>
        <w:rPr>
          <w:rFonts w:ascii="Arial Nova" w:hAnsi="Arial Nova"/>
          <w:color w:val="466477"/>
        </w:rPr>
      </w:pPr>
    </w:p>
    <w:p w14:paraId="56D78A63" w14:textId="77777777" w:rsidR="009B22F9" w:rsidRPr="004B4F73" w:rsidRDefault="009B22F9" w:rsidP="009B22F9">
      <w:pPr>
        <w:rPr>
          <w:rFonts w:ascii="Arial Nova" w:hAnsi="Arial Nova"/>
          <w:color w:val="466477"/>
        </w:rPr>
      </w:pPr>
    </w:p>
    <w:p w14:paraId="25E4D0E8" w14:textId="77777777" w:rsidR="009B22F9" w:rsidRPr="004B4F73" w:rsidRDefault="009B22F9" w:rsidP="009B22F9">
      <w:pPr>
        <w:rPr>
          <w:rFonts w:ascii="Arial Nova" w:hAnsi="Arial Nova"/>
          <w:color w:val="466477"/>
        </w:rPr>
      </w:pPr>
    </w:p>
    <w:p w14:paraId="562F1F0F" w14:textId="77777777" w:rsidR="009B22F9" w:rsidRPr="004B4F73" w:rsidRDefault="009B22F9" w:rsidP="009B22F9">
      <w:pPr>
        <w:rPr>
          <w:rFonts w:ascii="Arial Nova" w:hAnsi="Arial Nova"/>
          <w:color w:val="466477"/>
        </w:rPr>
      </w:pPr>
    </w:p>
    <w:p w14:paraId="68C766ED" w14:textId="77777777" w:rsidR="009B22F9" w:rsidRPr="004B4F73" w:rsidRDefault="009B22F9" w:rsidP="009B22F9">
      <w:pPr>
        <w:rPr>
          <w:rFonts w:ascii="Arial Nova" w:hAnsi="Arial Nova"/>
          <w:color w:val="466477"/>
        </w:rPr>
      </w:pPr>
    </w:p>
    <w:p w14:paraId="44C48231" w14:textId="77777777" w:rsidR="009B22F9" w:rsidRPr="004B4F73" w:rsidRDefault="009B22F9" w:rsidP="009B22F9">
      <w:pPr>
        <w:rPr>
          <w:rFonts w:ascii="Arial Nova" w:hAnsi="Arial Nova"/>
          <w:color w:val="466477"/>
        </w:rPr>
      </w:pPr>
    </w:p>
    <w:p w14:paraId="41C36173" w14:textId="77777777" w:rsidR="009B22F9" w:rsidRPr="004B4F73" w:rsidRDefault="009B22F9" w:rsidP="009B22F9">
      <w:pPr>
        <w:rPr>
          <w:rFonts w:ascii="Arial Nova" w:hAnsi="Arial Nova"/>
          <w:color w:val="466477"/>
        </w:rPr>
      </w:pPr>
    </w:p>
    <w:p w14:paraId="7F7E55D6" w14:textId="77777777" w:rsidR="009B22F9" w:rsidRPr="004B4F73" w:rsidRDefault="009B22F9" w:rsidP="009B22F9">
      <w:pPr>
        <w:rPr>
          <w:rFonts w:ascii="Arial Nova" w:hAnsi="Arial Nova"/>
          <w:color w:val="466477"/>
        </w:rPr>
      </w:pPr>
    </w:p>
    <w:p w14:paraId="2CAFE383" w14:textId="77777777" w:rsidR="009B22F9" w:rsidRPr="004B4F73" w:rsidRDefault="009B22F9" w:rsidP="009B22F9">
      <w:pPr>
        <w:rPr>
          <w:rFonts w:ascii="Arial Nova" w:hAnsi="Arial Nova"/>
          <w:color w:val="466477"/>
        </w:rPr>
      </w:pPr>
    </w:p>
    <w:p w14:paraId="72B7DA4D" w14:textId="77777777" w:rsidR="009B22F9" w:rsidRPr="004B4F73" w:rsidRDefault="009B22F9" w:rsidP="009B22F9">
      <w:pPr>
        <w:rPr>
          <w:rFonts w:ascii="Arial Nova" w:hAnsi="Arial Nova"/>
          <w:color w:val="466477"/>
        </w:rPr>
      </w:pPr>
    </w:p>
    <w:p w14:paraId="123EA147" w14:textId="77777777" w:rsidR="009B22F9" w:rsidRPr="004B4F73" w:rsidRDefault="009B22F9" w:rsidP="009B22F9">
      <w:pPr>
        <w:rPr>
          <w:rFonts w:ascii="Arial Nova" w:hAnsi="Arial Nova"/>
          <w:color w:val="466477"/>
        </w:rPr>
      </w:pPr>
    </w:p>
    <w:p w14:paraId="07BDEA74" w14:textId="77777777" w:rsidR="009B22F9" w:rsidRPr="004B4F73" w:rsidRDefault="009B22F9" w:rsidP="009B22F9">
      <w:pPr>
        <w:rPr>
          <w:rFonts w:ascii="Arial Nova" w:hAnsi="Arial Nova"/>
          <w:color w:val="466477"/>
        </w:rPr>
      </w:pPr>
    </w:p>
    <w:p w14:paraId="1BD80676" w14:textId="77777777" w:rsidR="009B22F9" w:rsidRPr="004B4F73" w:rsidRDefault="009B22F9" w:rsidP="009B22F9">
      <w:pPr>
        <w:keepNext/>
        <w:numPr>
          <w:ilvl w:val="0"/>
          <w:numId w:val="1"/>
        </w:numPr>
        <w:spacing w:before="120" w:after="200" w:line="320" w:lineRule="auto"/>
        <w:rPr>
          <w:rFonts w:ascii="Arial Nova" w:hAnsi="Arial Nova"/>
          <w:color w:val="466477"/>
        </w:rPr>
      </w:pPr>
      <w:r w:rsidRPr="004B4F73">
        <w:rPr>
          <w:rFonts w:ascii="Arial Nova" w:hAnsi="Arial Nova"/>
          <w:b/>
          <w:color w:val="466477"/>
          <w:sz w:val="20"/>
          <w:szCs w:val="20"/>
        </w:rPr>
        <w:t>INTERPRETATION</w:t>
      </w:r>
    </w:p>
    <w:p w14:paraId="497C97B0" w14:textId="77777777" w:rsidR="009B22F9" w:rsidRPr="004B4F73" w:rsidRDefault="009B22F9" w:rsidP="009B22F9">
      <w:pPr>
        <w:numPr>
          <w:ilvl w:val="1"/>
          <w:numId w:val="1"/>
        </w:numPr>
        <w:spacing w:before="120" w:after="200" w:line="320" w:lineRule="auto"/>
        <w:rPr>
          <w:rFonts w:ascii="Arial Nova" w:hAnsi="Arial Nova"/>
          <w:color w:val="466477"/>
        </w:rPr>
      </w:pPr>
      <w:r w:rsidRPr="004B4F73">
        <w:rPr>
          <w:rFonts w:ascii="Arial Nova" w:hAnsi="Arial Nova"/>
          <w:b/>
          <w:color w:val="466477"/>
          <w:sz w:val="20"/>
          <w:szCs w:val="20"/>
        </w:rPr>
        <w:t>Definitions:</w:t>
      </w:r>
      <w:r w:rsidRPr="004B4F73">
        <w:rPr>
          <w:rFonts w:ascii="Arial Nova" w:hAnsi="Arial Nova"/>
          <w:color w:val="466477"/>
          <w:sz w:val="20"/>
          <w:szCs w:val="20"/>
        </w:rPr>
        <w:t xml:space="preserve">  In these Terms:</w:t>
      </w:r>
    </w:p>
    <w:tbl>
      <w:tblPr>
        <w:tblW w:w="7938" w:type="dxa"/>
        <w:tblInd w:w="567" w:type="dxa"/>
        <w:tblLayout w:type="fixed"/>
        <w:tblLook w:val="0000" w:firstRow="0" w:lastRow="0" w:firstColumn="0" w:lastColumn="0" w:noHBand="0" w:noVBand="0"/>
      </w:tblPr>
      <w:tblGrid>
        <w:gridCol w:w="2268"/>
        <w:gridCol w:w="5670"/>
      </w:tblGrid>
      <w:tr w:rsidR="009B22F9" w:rsidRPr="004B4F73" w14:paraId="721F8130" w14:textId="77777777" w:rsidTr="006949FD">
        <w:tc>
          <w:tcPr>
            <w:tcW w:w="2268" w:type="dxa"/>
            <w:shd w:val="clear" w:color="auto" w:fill="A6A6A6"/>
          </w:tcPr>
          <w:p w14:paraId="4BD404F7" w14:textId="77777777" w:rsidR="009B22F9" w:rsidRPr="004B4F73" w:rsidRDefault="009B22F9" w:rsidP="006949FD">
            <w:pPr>
              <w:spacing w:after="200" w:line="320" w:lineRule="auto"/>
              <w:rPr>
                <w:rFonts w:ascii="Arial Nova" w:hAnsi="Arial Nova"/>
                <w:color w:val="466477"/>
                <w:sz w:val="20"/>
                <w:szCs w:val="20"/>
              </w:rPr>
            </w:pPr>
            <w:r w:rsidRPr="004B4F73">
              <w:rPr>
                <w:rFonts w:ascii="Arial Nova" w:hAnsi="Arial Nova"/>
                <w:color w:val="466477"/>
                <w:sz w:val="20"/>
                <w:szCs w:val="20"/>
              </w:rPr>
              <w:t>Definition</w:t>
            </w:r>
          </w:p>
        </w:tc>
        <w:tc>
          <w:tcPr>
            <w:tcW w:w="5670" w:type="dxa"/>
            <w:shd w:val="clear" w:color="auto" w:fill="A6A6A6"/>
          </w:tcPr>
          <w:p w14:paraId="1FCF6341" w14:textId="77777777" w:rsidR="009B22F9" w:rsidRPr="004B4F73" w:rsidRDefault="009B22F9" w:rsidP="006949FD">
            <w:pPr>
              <w:spacing w:after="200" w:line="320" w:lineRule="auto"/>
              <w:rPr>
                <w:rFonts w:ascii="Arial Nova" w:hAnsi="Arial Nova"/>
                <w:color w:val="466477"/>
                <w:sz w:val="20"/>
                <w:szCs w:val="20"/>
              </w:rPr>
            </w:pPr>
            <w:r w:rsidRPr="004B4F73">
              <w:rPr>
                <w:rFonts w:ascii="Arial Nova" w:hAnsi="Arial Nova"/>
                <w:color w:val="466477"/>
                <w:sz w:val="20"/>
                <w:szCs w:val="20"/>
              </w:rPr>
              <w:t>Meaning</w:t>
            </w:r>
          </w:p>
        </w:tc>
      </w:tr>
      <w:tr w:rsidR="009B22F9" w:rsidRPr="004B4F73" w14:paraId="49F10FD9" w14:textId="77777777" w:rsidTr="006949FD">
        <w:tc>
          <w:tcPr>
            <w:tcW w:w="2268" w:type="dxa"/>
            <w:shd w:val="clear" w:color="auto" w:fill="auto"/>
          </w:tcPr>
          <w:p w14:paraId="3DAC00B4" w14:textId="77777777" w:rsidR="009B22F9" w:rsidRPr="004B4F73" w:rsidRDefault="009B22F9" w:rsidP="006949FD">
            <w:pPr>
              <w:spacing w:after="200" w:line="320" w:lineRule="auto"/>
              <w:jc w:val="both"/>
              <w:rPr>
                <w:rFonts w:ascii="Arial Nova" w:hAnsi="Arial Nova"/>
                <w:b/>
                <w:color w:val="466477"/>
                <w:sz w:val="20"/>
                <w:szCs w:val="20"/>
              </w:rPr>
            </w:pPr>
            <w:r w:rsidRPr="004B4F73">
              <w:rPr>
                <w:rFonts w:ascii="Arial Nova" w:hAnsi="Arial Nova"/>
                <w:b/>
                <w:color w:val="466477"/>
                <w:sz w:val="20"/>
                <w:szCs w:val="20"/>
              </w:rPr>
              <w:t>Act</w:t>
            </w:r>
          </w:p>
        </w:tc>
        <w:tc>
          <w:tcPr>
            <w:tcW w:w="5670" w:type="dxa"/>
            <w:shd w:val="clear" w:color="auto" w:fill="auto"/>
          </w:tcPr>
          <w:p w14:paraId="0AA3D362"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Companies Act 1993.</w:t>
            </w:r>
          </w:p>
        </w:tc>
      </w:tr>
      <w:tr w:rsidR="009B22F9" w:rsidRPr="004B4F73" w14:paraId="54322D9A" w14:textId="77777777" w:rsidTr="006949FD">
        <w:tc>
          <w:tcPr>
            <w:tcW w:w="2268" w:type="dxa"/>
            <w:shd w:val="clear" w:color="auto" w:fill="auto"/>
          </w:tcPr>
          <w:p w14:paraId="3FF9C8FB" w14:textId="77777777" w:rsidR="009B22F9" w:rsidRPr="004B4F73" w:rsidRDefault="009B22F9" w:rsidP="006949FD">
            <w:pPr>
              <w:spacing w:after="200" w:line="320" w:lineRule="auto"/>
              <w:jc w:val="both"/>
              <w:rPr>
                <w:rFonts w:ascii="Arial Nova" w:hAnsi="Arial Nova"/>
                <w:b/>
                <w:color w:val="466477"/>
                <w:sz w:val="20"/>
                <w:szCs w:val="20"/>
              </w:rPr>
            </w:pPr>
            <w:r w:rsidRPr="004B4F73">
              <w:rPr>
                <w:rFonts w:ascii="Arial Nova" w:hAnsi="Arial Nova"/>
                <w:b/>
                <w:color w:val="466477"/>
                <w:sz w:val="20"/>
                <w:szCs w:val="20"/>
              </w:rPr>
              <w:t>Board</w:t>
            </w:r>
          </w:p>
        </w:tc>
        <w:tc>
          <w:tcPr>
            <w:tcW w:w="5670" w:type="dxa"/>
            <w:shd w:val="clear" w:color="auto" w:fill="auto"/>
          </w:tcPr>
          <w:p w14:paraId="6CA01428"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board of directors of the Company from time to time.</w:t>
            </w:r>
          </w:p>
        </w:tc>
      </w:tr>
      <w:tr w:rsidR="009B22F9" w:rsidRPr="004B4F73" w14:paraId="5C7579FB" w14:textId="77777777" w:rsidTr="006949FD">
        <w:tc>
          <w:tcPr>
            <w:tcW w:w="2268" w:type="dxa"/>
            <w:shd w:val="clear" w:color="auto" w:fill="auto"/>
          </w:tcPr>
          <w:p w14:paraId="240C5C84" w14:textId="77777777" w:rsidR="009B22F9" w:rsidRPr="004B4F73" w:rsidRDefault="009B22F9" w:rsidP="006949FD">
            <w:pPr>
              <w:spacing w:after="200" w:line="320" w:lineRule="auto"/>
              <w:jc w:val="both"/>
              <w:rPr>
                <w:rFonts w:ascii="Arial Nova" w:hAnsi="Arial Nova"/>
                <w:b/>
                <w:color w:val="466477"/>
                <w:sz w:val="20"/>
                <w:szCs w:val="20"/>
              </w:rPr>
            </w:pPr>
            <w:r w:rsidRPr="004B4F73">
              <w:rPr>
                <w:rFonts w:ascii="Arial Nova" w:hAnsi="Arial Nova"/>
                <w:b/>
                <w:color w:val="466477"/>
                <w:sz w:val="20"/>
                <w:szCs w:val="20"/>
              </w:rPr>
              <w:t>Business Day</w:t>
            </w:r>
          </w:p>
        </w:tc>
        <w:tc>
          <w:tcPr>
            <w:tcW w:w="5670" w:type="dxa"/>
            <w:shd w:val="clear" w:color="auto" w:fill="auto"/>
          </w:tcPr>
          <w:p w14:paraId="0945F931"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Monday to Friday, other than any public holiday within the meaning of section 44 of the Holidays Act 2003 that occurs in [insert].</w:t>
            </w:r>
          </w:p>
        </w:tc>
      </w:tr>
      <w:tr w:rsidR="009B22F9" w:rsidRPr="004B4F73" w14:paraId="6A2AE3F4" w14:textId="77777777" w:rsidTr="006949FD">
        <w:tc>
          <w:tcPr>
            <w:tcW w:w="2268" w:type="dxa"/>
            <w:shd w:val="clear" w:color="auto" w:fill="auto"/>
          </w:tcPr>
          <w:p w14:paraId="21D58055" w14:textId="77777777" w:rsidR="009B22F9" w:rsidRPr="004B4F73" w:rsidRDefault="009B22F9" w:rsidP="006949FD">
            <w:pPr>
              <w:spacing w:after="200" w:line="320" w:lineRule="auto"/>
              <w:jc w:val="both"/>
              <w:rPr>
                <w:rFonts w:ascii="Arial Nova" w:hAnsi="Arial Nova"/>
                <w:b/>
                <w:color w:val="466477"/>
                <w:sz w:val="20"/>
                <w:szCs w:val="20"/>
              </w:rPr>
            </w:pPr>
            <w:r w:rsidRPr="004B4F73">
              <w:rPr>
                <w:rFonts w:ascii="Arial Nova" w:hAnsi="Arial Nova"/>
                <w:b/>
                <w:color w:val="466477"/>
                <w:sz w:val="20"/>
                <w:szCs w:val="20"/>
              </w:rPr>
              <w:t>Company</w:t>
            </w:r>
          </w:p>
        </w:tc>
        <w:tc>
          <w:tcPr>
            <w:tcW w:w="5670" w:type="dxa"/>
            <w:shd w:val="clear" w:color="auto" w:fill="auto"/>
          </w:tcPr>
          <w:p w14:paraId="16A8F0CF" w14:textId="77777777" w:rsidR="009B22F9" w:rsidRPr="004B4F73" w:rsidRDefault="009B22F9" w:rsidP="006949FD">
            <w:pPr>
              <w:pStyle w:val="Heading1"/>
              <w:keepNext w:val="0"/>
              <w:keepLines w:val="0"/>
              <w:shd w:val="clear" w:color="auto" w:fill="FFFFFF"/>
              <w:spacing w:before="0" w:after="0" w:line="320" w:lineRule="auto"/>
              <w:jc w:val="both"/>
              <w:rPr>
                <w:rFonts w:ascii="Arial Nova" w:hAnsi="Arial Nova"/>
                <w:color w:val="466477"/>
                <w:sz w:val="20"/>
                <w:szCs w:val="20"/>
              </w:rPr>
            </w:pPr>
            <w:r w:rsidRPr="004B4F73">
              <w:rPr>
                <w:rFonts w:ascii="Arial Nova" w:hAnsi="Arial Nova"/>
                <w:color w:val="466477"/>
                <w:sz w:val="20"/>
                <w:szCs w:val="20"/>
              </w:rPr>
              <w:t>[insert] Limited, company number [insert].</w:t>
            </w:r>
          </w:p>
        </w:tc>
      </w:tr>
      <w:tr w:rsidR="009B22F9" w:rsidRPr="004B4F73" w14:paraId="1384DEB1" w14:textId="77777777" w:rsidTr="006949FD">
        <w:tc>
          <w:tcPr>
            <w:tcW w:w="2268" w:type="dxa"/>
            <w:shd w:val="clear" w:color="auto" w:fill="auto"/>
          </w:tcPr>
          <w:p w14:paraId="0A77EEAC" w14:textId="77777777" w:rsidR="009B22F9" w:rsidRPr="004B4F73" w:rsidRDefault="009B22F9" w:rsidP="006949FD">
            <w:pPr>
              <w:spacing w:after="200" w:line="320" w:lineRule="auto"/>
              <w:jc w:val="both"/>
              <w:rPr>
                <w:rFonts w:ascii="Arial Nova" w:hAnsi="Arial Nova"/>
                <w:b/>
                <w:color w:val="466477"/>
                <w:sz w:val="20"/>
                <w:szCs w:val="20"/>
              </w:rPr>
            </w:pPr>
            <w:r w:rsidRPr="004B4F73">
              <w:rPr>
                <w:rFonts w:ascii="Arial Nova" w:hAnsi="Arial Nova"/>
                <w:b/>
                <w:color w:val="466477"/>
                <w:sz w:val="20"/>
                <w:szCs w:val="20"/>
              </w:rPr>
              <w:t>Exercise Price</w:t>
            </w:r>
          </w:p>
        </w:tc>
        <w:tc>
          <w:tcPr>
            <w:tcW w:w="5670" w:type="dxa"/>
            <w:shd w:val="clear" w:color="auto" w:fill="auto"/>
          </w:tcPr>
          <w:p w14:paraId="360BE698"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exercise price per share set out in Part A of Schedule 1 to the Offer Letter (adjusted for any of the matters referred to in clause 4).</w:t>
            </w:r>
          </w:p>
          <w:p w14:paraId="019A3235"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b/>
                <w:color w:val="466477"/>
                <w:sz w:val="20"/>
                <w:szCs w:val="20"/>
                <w:highlight w:val="lightGray"/>
              </w:rPr>
              <w:t xml:space="preserve">[User note:  The Exercise Price is the price per share that the employee will pay when the options are exercised.  This should be the market price of the </w:t>
            </w:r>
            <w:proofErr w:type="gramStart"/>
            <w:r w:rsidRPr="004B4F73">
              <w:rPr>
                <w:rFonts w:ascii="Arial Nova" w:hAnsi="Arial Nova"/>
                <w:b/>
                <w:color w:val="466477"/>
                <w:sz w:val="20"/>
                <w:szCs w:val="20"/>
                <w:highlight w:val="lightGray"/>
              </w:rPr>
              <w:t>share</w:t>
            </w:r>
            <w:proofErr w:type="gramEnd"/>
            <w:r w:rsidRPr="004B4F73">
              <w:rPr>
                <w:rFonts w:ascii="Arial Nova" w:hAnsi="Arial Nova"/>
                <w:b/>
                <w:color w:val="466477"/>
                <w:sz w:val="20"/>
                <w:szCs w:val="20"/>
                <w:highlight w:val="lightGray"/>
              </w:rPr>
              <w:t xml:space="preserve"> at the date of grant of the option (i.e. the date of the offer letter).  As noted above, the employee will be liable for tax when he/she exercises or sells the option on the difference between the Exercise Price and the market price of the shares at the time the option is exercised or sold.]</w:t>
            </w:r>
          </w:p>
        </w:tc>
      </w:tr>
      <w:tr w:rsidR="009B22F9" w:rsidRPr="004B4F73" w14:paraId="23B5A345" w14:textId="77777777" w:rsidTr="006949FD">
        <w:tc>
          <w:tcPr>
            <w:tcW w:w="2268" w:type="dxa"/>
            <w:shd w:val="clear" w:color="auto" w:fill="auto"/>
          </w:tcPr>
          <w:p w14:paraId="6B5FF20F"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Expiry Date</w:t>
            </w:r>
          </w:p>
        </w:tc>
        <w:tc>
          <w:tcPr>
            <w:tcW w:w="5670" w:type="dxa"/>
            <w:shd w:val="clear" w:color="auto" w:fill="auto"/>
          </w:tcPr>
          <w:p w14:paraId="5AD612E9"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[seventh] anniversary of the Issue Date.</w:t>
            </w:r>
          </w:p>
          <w:p w14:paraId="61A054A0" w14:textId="77777777" w:rsidR="009B22F9" w:rsidRDefault="009B22F9" w:rsidP="006949FD">
            <w:pPr>
              <w:spacing w:after="200" w:line="320" w:lineRule="auto"/>
              <w:jc w:val="both"/>
              <w:rPr>
                <w:rFonts w:ascii="Arial Nova" w:hAnsi="Arial Nova"/>
                <w:b/>
                <w:color w:val="466477"/>
                <w:sz w:val="20"/>
                <w:szCs w:val="20"/>
              </w:rPr>
            </w:pPr>
            <w:r w:rsidRPr="004B4F73">
              <w:rPr>
                <w:rFonts w:ascii="Arial Nova" w:hAnsi="Arial Nova"/>
                <w:b/>
                <w:color w:val="466477"/>
                <w:sz w:val="20"/>
                <w:szCs w:val="20"/>
                <w:highlight w:val="lightGray"/>
              </w:rPr>
              <w:lastRenderedPageBreak/>
              <w:t>[User note:  This is the final date on which an employee can exercise his/her options.  Consider what is appropriate for your company – consider the likely time frame for a liquidity event v/s the period during which you are comfortable having options outstanding.]</w:t>
            </w:r>
          </w:p>
          <w:p w14:paraId="5EDB721D" w14:textId="77777777" w:rsidR="009B22F9" w:rsidRPr="004B4F73" w:rsidRDefault="009B22F9" w:rsidP="006949FD">
            <w:pPr>
              <w:spacing w:after="200" w:line="320" w:lineRule="auto"/>
              <w:jc w:val="both"/>
              <w:rPr>
                <w:rFonts w:ascii="Arial Nova" w:hAnsi="Arial Nova"/>
                <w:color w:val="466477"/>
                <w:sz w:val="20"/>
                <w:szCs w:val="20"/>
              </w:rPr>
            </w:pPr>
          </w:p>
        </w:tc>
      </w:tr>
      <w:tr w:rsidR="009B22F9" w:rsidRPr="004B4F73" w14:paraId="7750FF04" w14:textId="77777777" w:rsidTr="006949FD">
        <w:tc>
          <w:tcPr>
            <w:tcW w:w="2268" w:type="dxa"/>
            <w:shd w:val="clear" w:color="auto" w:fill="auto"/>
          </w:tcPr>
          <w:p w14:paraId="0A4554A7"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lastRenderedPageBreak/>
              <w:t>[Fair Market Value</w:t>
            </w:r>
          </w:p>
        </w:tc>
        <w:tc>
          <w:tcPr>
            <w:tcW w:w="5670" w:type="dxa"/>
            <w:shd w:val="clear" w:color="auto" w:fill="auto"/>
          </w:tcPr>
          <w:p w14:paraId="20CD4231"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Has the meaning set out in clause 6.6.]</w:t>
            </w:r>
          </w:p>
          <w:p w14:paraId="7D711C20"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b/>
                <w:color w:val="466477"/>
                <w:sz w:val="20"/>
                <w:szCs w:val="20"/>
                <w:highlight w:val="lightGray"/>
              </w:rPr>
              <w:t>[User note:  This definition can be deleted if clauses 6.2 to 6.7 are deleted.]</w:t>
            </w:r>
          </w:p>
        </w:tc>
      </w:tr>
    </w:tbl>
    <w:p w14:paraId="79544558" w14:textId="77777777" w:rsidR="009B22F9" w:rsidRPr="004B4F73" w:rsidRDefault="009B22F9" w:rsidP="009B22F9">
      <w:pPr>
        <w:rPr>
          <w:rFonts w:ascii="Arial Nova" w:hAnsi="Arial Nova"/>
          <w:color w:val="466477"/>
        </w:rPr>
      </w:pPr>
    </w:p>
    <w:tbl>
      <w:tblPr>
        <w:tblW w:w="7938" w:type="dxa"/>
        <w:tblInd w:w="567" w:type="dxa"/>
        <w:tblLayout w:type="fixed"/>
        <w:tblLook w:val="0000" w:firstRow="0" w:lastRow="0" w:firstColumn="0" w:lastColumn="0" w:noHBand="0" w:noVBand="0"/>
      </w:tblPr>
      <w:tblGrid>
        <w:gridCol w:w="2268"/>
        <w:gridCol w:w="5670"/>
      </w:tblGrid>
      <w:tr w:rsidR="009B22F9" w:rsidRPr="004B4F73" w14:paraId="2DF5BCC1" w14:textId="77777777" w:rsidTr="006949FD">
        <w:tc>
          <w:tcPr>
            <w:tcW w:w="2268" w:type="dxa"/>
            <w:shd w:val="clear" w:color="auto" w:fill="auto"/>
          </w:tcPr>
          <w:p w14:paraId="30F53BC7"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[Fair Market Value</w:t>
            </w:r>
          </w:p>
        </w:tc>
        <w:tc>
          <w:tcPr>
            <w:tcW w:w="5670" w:type="dxa"/>
            <w:shd w:val="clear" w:color="auto" w:fill="auto"/>
          </w:tcPr>
          <w:p w14:paraId="4B03100B"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Has the meaning set out in clause 6.6.]</w:t>
            </w:r>
          </w:p>
          <w:p w14:paraId="4F8B4C2A"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b/>
                <w:color w:val="466477"/>
                <w:sz w:val="20"/>
                <w:szCs w:val="20"/>
                <w:highlight w:val="lightGray"/>
              </w:rPr>
              <w:t>[User note:  This definition can be deleted if clauses 6.2 to 6.7 are deleted.]</w:t>
            </w:r>
          </w:p>
        </w:tc>
      </w:tr>
      <w:tr w:rsidR="009B22F9" w:rsidRPr="004B4F73" w14:paraId="4F265D54" w14:textId="77777777" w:rsidTr="006949FD">
        <w:tc>
          <w:tcPr>
            <w:tcW w:w="2268" w:type="dxa"/>
            <w:shd w:val="clear" w:color="auto" w:fill="auto"/>
          </w:tcPr>
          <w:p w14:paraId="4756F541"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Issue Date</w:t>
            </w:r>
          </w:p>
        </w:tc>
        <w:tc>
          <w:tcPr>
            <w:tcW w:w="5670" w:type="dxa"/>
            <w:shd w:val="clear" w:color="auto" w:fill="auto"/>
          </w:tcPr>
          <w:p w14:paraId="6E0BA0D7"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issue date set out in the Offer Letter.</w:t>
            </w:r>
          </w:p>
        </w:tc>
      </w:tr>
      <w:tr w:rsidR="009B22F9" w:rsidRPr="004B4F73" w14:paraId="0D8D7E83" w14:textId="77777777" w:rsidTr="006949FD">
        <w:tc>
          <w:tcPr>
            <w:tcW w:w="2268" w:type="dxa"/>
            <w:shd w:val="clear" w:color="auto" w:fill="auto"/>
          </w:tcPr>
          <w:p w14:paraId="0DD737DC"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Offer Letter</w:t>
            </w:r>
          </w:p>
        </w:tc>
        <w:tc>
          <w:tcPr>
            <w:tcW w:w="5670" w:type="dxa"/>
            <w:shd w:val="clear" w:color="auto" w:fill="auto"/>
          </w:tcPr>
          <w:p w14:paraId="1486AC52"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 xml:space="preserve">The letter from the Company to the Recipient offering options to subscribe for ordinary shares in the Company, to which these Terms form Schedule 2. </w:t>
            </w:r>
          </w:p>
        </w:tc>
      </w:tr>
      <w:tr w:rsidR="009B22F9" w:rsidRPr="004B4F73" w14:paraId="2A97A820" w14:textId="77777777" w:rsidTr="006949FD">
        <w:tc>
          <w:tcPr>
            <w:tcW w:w="2268" w:type="dxa"/>
            <w:shd w:val="clear" w:color="auto" w:fill="auto"/>
          </w:tcPr>
          <w:p w14:paraId="083B2E53"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Options</w:t>
            </w:r>
          </w:p>
        </w:tc>
        <w:tc>
          <w:tcPr>
            <w:tcW w:w="5670" w:type="dxa"/>
            <w:shd w:val="clear" w:color="auto" w:fill="auto"/>
          </w:tcPr>
          <w:p w14:paraId="616CEB9C"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number of options set out in Part A of Schedule 1 to the Offer Letter (adjusted for any of the matters referred to in clause 4), each being a right to subscribe for one Share at the Exercise Price.</w:t>
            </w:r>
          </w:p>
        </w:tc>
      </w:tr>
      <w:tr w:rsidR="009B22F9" w:rsidRPr="004B4F73" w14:paraId="492BAAB3" w14:textId="77777777" w:rsidTr="006949FD">
        <w:tc>
          <w:tcPr>
            <w:tcW w:w="2268" w:type="dxa"/>
            <w:shd w:val="clear" w:color="auto" w:fill="auto"/>
          </w:tcPr>
          <w:p w14:paraId="17198F0C"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Option Shares</w:t>
            </w:r>
          </w:p>
        </w:tc>
        <w:tc>
          <w:tcPr>
            <w:tcW w:w="5670" w:type="dxa"/>
            <w:shd w:val="clear" w:color="auto" w:fill="auto"/>
          </w:tcPr>
          <w:p w14:paraId="4A917469"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Shares issued to Recipients on exercise of Options.</w:t>
            </w:r>
          </w:p>
        </w:tc>
      </w:tr>
      <w:tr w:rsidR="009B22F9" w:rsidRPr="004B4F73" w14:paraId="6738D428" w14:textId="77777777" w:rsidTr="006949FD">
        <w:tc>
          <w:tcPr>
            <w:tcW w:w="2268" w:type="dxa"/>
            <w:shd w:val="clear" w:color="auto" w:fill="auto"/>
          </w:tcPr>
          <w:p w14:paraId="2B40649A"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Recipient</w:t>
            </w:r>
          </w:p>
        </w:tc>
        <w:tc>
          <w:tcPr>
            <w:tcW w:w="5670" w:type="dxa"/>
            <w:shd w:val="clear" w:color="auto" w:fill="auto"/>
          </w:tcPr>
          <w:p w14:paraId="60603E09"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person to whom the Offer Letter is addressed.</w:t>
            </w:r>
          </w:p>
        </w:tc>
      </w:tr>
      <w:tr w:rsidR="009B22F9" w:rsidRPr="004B4F73" w14:paraId="3397D259" w14:textId="77777777" w:rsidTr="006949FD">
        <w:tc>
          <w:tcPr>
            <w:tcW w:w="2268" w:type="dxa"/>
            <w:shd w:val="clear" w:color="auto" w:fill="auto"/>
          </w:tcPr>
          <w:p w14:paraId="0A2FEA29"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Share</w:t>
            </w:r>
          </w:p>
        </w:tc>
        <w:tc>
          <w:tcPr>
            <w:tcW w:w="5670" w:type="dxa"/>
            <w:shd w:val="clear" w:color="auto" w:fill="auto"/>
          </w:tcPr>
          <w:p w14:paraId="6B36E263"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An ordinary share in the Company.</w:t>
            </w:r>
          </w:p>
        </w:tc>
      </w:tr>
      <w:tr w:rsidR="009B22F9" w:rsidRPr="004B4F73" w14:paraId="50D93DA1" w14:textId="77777777" w:rsidTr="006949FD">
        <w:tc>
          <w:tcPr>
            <w:tcW w:w="2268" w:type="dxa"/>
            <w:shd w:val="clear" w:color="auto" w:fill="auto"/>
          </w:tcPr>
          <w:p w14:paraId="626D66D6"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lastRenderedPageBreak/>
              <w:t>Terms</w:t>
            </w:r>
          </w:p>
        </w:tc>
        <w:tc>
          <w:tcPr>
            <w:tcW w:w="5670" w:type="dxa"/>
            <w:shd w:val="clear" w:color="auto" w:fill="auto"/>
          </w:tcPr>
          <w:p w14:paraId="1A0F1D06"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This document, the Offer Letter, and the Appendix attached to this document.</w:t>
            </w:r>
          </w:p>
        </w:tc>
      </w:tr>
      <w:tr w:rsidR="009B22F9" w:rsidRPr="004B4F73" w14:paraId="2146F1E1" w14:textId="77777777" w:rsidTr="006949FD">
        <w:tc>
          <w:tcPr>
            <w:tcW w:w="2268" w:type="dxa"/>
            <w:shd w:val="clear" w:color="auto" w:fill="auto"/>
          </w:tcPr>
          <w:p w14:paraId="391E2A26"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Vest</w:t>
            </w:r>
          </w:p>
        </w:tc>
        <w:tc>
          <w:tcPr>
            <w:tcW w:w="5670" w:type="dxa"/>
            <w:shd w:val="clear" w:color="auto" w:fill="auto"/>
          </w:tcPr>
          <w:p w14:paraId="5543B36B"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 xml:space="preserve">The right to exercise an Option which arises on the vesting date of that Option as set out in the Vesting Schedule and </w:t>
            </w:r>
            <w:r w:rsidRPr="004B4F73">
              <w:rPr>
                <w:rFonts w:ascii="Arial Nova" w:hAnsi="Arial Nova"/>
                <w:b/>
                <w:color w:val="466477"/>
                <w:sz w:val="20"/>
                <w:szCs w:val="20"/>
              </w:rPr>
              <w:t>Vested</w:t>
            </w:r>
            <w:r w:rsidRPr="004B4F73">
              <w:rPr>
                <w:rFonts w:ascii="Arial Nova" w:hAnsi="Arial Nova"/>
                <w:color w:val="466477"/>
                <w:sz w:val="20"/>
                <w:szCs w:val="20"/>
              </w:rPr>
              <w:t xml:space="preserve"> has a corresponding meaning.</w:t>
            </w:r>
          </w:p>
        </w:tc>
      </w:tr>
      <w:tr w:rsidR="009B22F9" w:rsidRPr="004B4F73" w14:paraId="73A62241" w14:textId="77777777" w:rsidTr="006949FD">
        <w:tc>
          <w:tcPr>
            <w:tcW w:w="2268" w:type="dxa"/>
            <w:shd w:val="clear" w:color="auto" w:fill="auto"/>
          </w:tcPr>
          <w:p w14:paraId="39BA0EB1"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Vested Options</w:t>
            </w:r>
          </w:p>
        </w:tc>
        <w:tc>
          <w:tcPr>
            <w:tcW w:w="5670" w:type="dxa"/>
            <w:shd w:val="clear" w:color="auto" w:fill="auto"/>
          </w:tcPr>
          <w:p w14:paraId="31D280DB" w14:textId="77777777" w:rsidR="009B22F9" w:rsidRPr="004B4F73"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Options that have Vested.</w:t>
            </w:r>
          </w:p>
        </w:tc>
      </w:tr>
      <w:tr w:rsidR="009B22F9" w:rsidRPr="004B4F73" w14:paraId="6D8D23F4" w14:textId="77777777" w:rsidTr="006949FD">
        <w:tc>
          <w:tcPr>
            <w:tcW w:w="2268" w:type="dxa"/>
            <w:shd w:val="clear" w:color="auto" w:fill="auto"/>
          </w:tcPr>
          <w:p w14:paraId="477D0981" w14:textId="77777777" w:rsidR="009B22F9" w:rsidRPr="004B4F73" w:rsidRDefault="009B22F9" w:rsidP="006949FD">
            <w:pPr>
              <w:spacing w:after="200" w:line="320" w:lineRule="auto"/>
              <w:rPr>
                <w:rFonts w:ascii="Arial Nova" w:hAnsi="Arial Nova"/>
                <w:b/>
                <w:color w:val="466477"/>
                <w:sz w:val="20"/>
                <w:szCs w:val="20"/>
              </w:rPr>
            </w:pPr>
            <w:r w:rsidRPr="004B4F73">
              <w:rPr>
                <w:rFonts w:ascii="Arial Nova" w:hAnsi="Arial Nova"/>
                <w:b/>
                <w:color w:val="466477"/>
                <w:sz w:val="20"/>
                <w:szCs w:val="20"/>
              </w:rPr>
              <w:t>Vesting Schedule</w:t>
            </w:r>
          </w:p>
        </w:tc>
        <w:tc>
          <w:tcPr>
            <w:tcW w:w="5670" w:type="dxa"/>
            <w:shd w:val="clear" w:color="auto" w:fill="auto"/>
          </w:tcPr>
          <w:p w14:paraId="22E2774D" w14:textId="77777777" w:rsidR="009B22F9" w:rsidRDefault="009B22F9" w:rsidP="006949FD">
            <w:pPr>
              <w:spacing w:after="200" w:line="320" w:lineRule="auto"/>
              <w:jc w:val="both"/>
              <w:rPr>
                <w:rFonts w:ascii="Arial Nova" w:hAnsi="Arial Nova"/>
                <w:color w:val="466477"/>
                <w:sz w:val="20"/>
                <w:szCs w:val="20"/>
              </w:rPr>
            </w:pPr>
            <w:r w:rsidRPr="004B4F73">
              <w:rPr>
                <w:rFonts w:ascii="Arial Nova" w:hAnsi="Arial Nova"/>
                <w:color w:val="466477"/>
                <w:sz w:val="20"/>
                <w:szCs w:val="20"/>
              </w:rPr>
              <w:t xml:space="preserve">The vesting schedule </w:t>
            </w:r>
            <w:proofErr w:type="gramStart"/>
            <w:r w:rsidRPr="004B4F73">
              <w:rPr>
                <w:rFonts w:ascii="Arial Nova" w:hAnsi="Arial Nova"/>
                <w:color w:val="466477"/>
                <w:sz w:val="20"/>
                <w:szCs w:val="20"/>
              </w:rPr>
              <w:t>set</w:t>
            </w:r>
            <w:proofErr w:type="gramEnd"/>
            <w:r w:rsidRPr="004B4F73">
              <w:rPr>
                <w:rFonts w:ascii="Arial Nova" w:hAnsi="Arial Nova"/>
                <w:color w:val="466477"/>
                <w:sz w:val="20"/>
                <w:szCs w:val="20"/>
              </w:rPr>
              <w:t xml:space="preserve"> out in Part B of Schedule 1 to the Offer Letter.</w:t>
            </w:r>
          </w:p>
          <w:p w14:paraId="65078BDA" w14:textId="77777777" w:rsidR="009B22F9" w:rsidRPr="004B4F73" w:rsidRDefault="009B22F9" w:rsidP="006949FD">
            <w:pPr>
              <w:spacing w:after="200" w:line="320" w:lineRule="auto"/>
              <w:jc w:val="both"/>
              <w:rPr>
                <w:rFonts w:ascii="Arial Nova" w:hAnsi="Arial Nova"/>
                <w:color w:val="466477"/>
                <w:sz w:val="20"/>
                <w:szCs w:val="20"/>
              </w:rPr>
            </w:pPr>
          </w:p>
        </w:tc>
      </w:tr>
    </w:tbl>
    <w:p w14:paraId="5AA927D9" w14:textId="77777777" w:rsidR="009B22F9" w:rsidRPr="004B4F73" w:rsidRDefault="009B22F9" w:rsidP="009B22F9">
      <w:pPr>
        <w:numPr>
          <w:ilvl w:val="1"/>
          <w:numId w:val="1"/>
        </w:numPr>
        <w:spacing w:before="200" w:after="200" w:line="320" w:lineRule="auto"/>
        <w:rPr>
          <w:rFonts w:ascii="Arial Nova" w:hAnsi="Arial Nova"/>
          <w:b/>
          <w:color w:val="466477"/>
        </w:rPr>
      </w:pPr>
      <w:r w:rsidRPr="004B4F73">
        <w:rPr>
          <w:rFonts w:ascii="Arial Nova" w:hAnsi="Arial Nova"/>
          <w:b/>
          <w:color w:val="466477"/>
          <w:sz w:val="20"/>
          <w:szCs w:val="20"/>
        </w:rPr>
        <w:t>Interpretation:</w:t>
      </w:r>
    </w:p>
    <w:p w14:paraId="266A925D"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A reference to:</w:t>
      </w:r>
    </w:p>
    <w:p w14:paraId="617DCE27"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An </w:t>
      </w:r>
      <w:r w:rsidRPr="004B4F73">
        <w:rPr>
          <w:rFonts w:ascii="Arial Nova" w:hAnsi="Arial Nova"/>
          <w:b/>
          <w:color w:val="466477"/>
          <w:sz w:val="20"/>
          <w:szCs w:val="20"/>
        </w:rPr>
        <w:t>appendix</w:t>
      </w:r>
      <w:r w:rsidRPr="004B4F73">
        <w:rPr>
          <w:rFonts w:ascii="Arial Nova" w:hAnsi="Arial Nova"/>
          <w:color w:val="466477"/>
          <w:sz w:val="20"/>
          <w:szCs w:val="20"/>
        </w:rPr>
        <w:t xml:space="preserve"> is to an appendix to these </w:t>
      </w:r>
      <w:proofErr w:type="gramStart"/>
      <w:r w:rsidRPr="004B4F73">
        <w:rPr>
          <w:rFonts w:ascii="Arial Nova" w:hAnsi="Arial Nova"/>
          <w:color w:val="466477"/>
          <w:sz w:val="20"/>
          <w:szCs w:val="20"/>
        </w:rPr>
        <w:t>Terms;</w:t>
      </w:r>
      <w:proofErr w:type="gramEnd"/>
    </w:p>
    <w:p w14:paraId="325A9C3D"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A </w:t>
      </w:r>
      <w:r w:rsidRPr="004B4F73">
        <w:rPr>
          <w:rFonts w:ascii="Arial Nova" w:hAnsi="Arial Nova"/>
          <w:b/>
          <w:color w:val="466477"/>
          <w:sz w:val="20"/>
          <w:szCs w:val="20"/>
        </w:rPr>
        <w:t>clause</w:t>
      </w:r>
      <w:r w:rsidRPr="004B4F73">
        <w:rPr>
          <w:rFonts w:ascii="Arial Nova" w:hAnsi="Arial Nova"/>
          <w:color w:val="466477"/>
          <w:sz w:val="20"/>
          <w:szCs w:val="20"/>
        </w:rPr>
        <w:t xml:space="preserve"> is to a clause to these </w:t>
      </w:r>
      <w:proofErr w:type="gramStart"/>
      <w:r w:rsidRPr="004B4F73">
        <w:rPr>
          <w:rFonts w:ascii="Arial Nova" w:hAnsi="Arial Nova"/>
          <w:color w:val="466477"/>
          <w:sz w:val="20"/>
          <w:szCs w:val="20"/>
        </w:rPr>
        <w:t>Terms;</w:t>
      </w:r>
      <w:proofErr w:type="gramEnd"/>
    </w:p>
    <w:p w14:paraId="5928A37B"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A </w:t>
      </w:r>
      <w:r w:rsidRPr="004B4F73">
        <w:rPr>
          <w:rFonts w:ascii="Arial Nova" w:hAnsi="Arial Nova"/>
          <w:b/>
          <w:color w:val="466477"/>
          <w:sz w:val="20"/>
          <w:szCs w:val="20"/>
        </w:rPr>
        <w:t>schedule</w:t>
      </w:r>
      <w:r w:rsidRPr="004B4F73">
        <w:rPr>
          <w:rFonts w:ascii="Arial Nova" w:hAnsi="Arial Nova"/>
          <w:color w:val="466477"/>
          <w:sz w:val="20"/>
          <w:szCs w:val="20"/>
        </w:rPr>
        <w:t xml:space="preserve"> is to a schedule to the Offer </w:t>
      </w:r>
      <w:proofErr w:type="gramStart"/>
      <w:r w:rsidRPr="004B4F73">
        <w:rPr>
          <w:rFonts w:ascii="Arial Nova" w:hAnsi="Arial Nova"/>
          <w:color w:val="466477"/>
          <w:sz w:val="20"/>
          <w:szCs w:val="20"/>
        </w:rPr>
        <w:t>Letter;</w:t>
      </w:r>
      <w:proofErr w:type="gramEnd"/>
    </w:p>
    <w:p w14:paraId="07147EED"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A </w:t>
      </w:r>
      <w:r w:rsidRPr="004B4F73">
        <w:rPr>
          <w:rFonts w:ascii="Arial Nova" w:hAnsi="Arial Nova"/>
          <w:b/>
          <w:color w:val="466477"/>
          <w:sz w:val="20"/>
          <w:szCs w:val="20"/>
        </w:rPr>
        <w:t>person</w:t>
      </w:r>
      <w:r w:rsidRPr="004B4F73">
        <w:rPr>
          <w:rFonts w:ascii="Arial Nova" w:hAnsi="Arial Nova"/>
          <w:color w:val="466477"/>
          <w:sz w:val="20"/>
          <w:szCs w:val="20"/>
        </w:rPr>
        <w:t xml:space="preserve"> includes bodies corporate, unincorporated associations or </w:t>
      </w:r>
      <w:proofErr w:type="gramStart"/>
      <w:r w:rsidRPr="004B4F73">
        <w:rPr>
          <w:rFonts w:ascii="Arial Nova" w:hAnsi="Arial Nova"/>
          <w:color w:val="466477"/>
          <w:sz w:val="20"/>
          <w:szCs w:val="20"/>
        </w:rPr>
        <w:t>partnerships;</w:t>
      </w:r>
      <w:proofErr w:type="gramEnd"/>
    </w:p>
    <w:p w14:paraId="38560A63"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Including</w:t>
      </w:r>
      <w:r w:rsidRPr="004B4F73">
        <w:rPr>
          <w:rFonts w:ascii="Arial Nova" w:hAnsi="Arial Nova"/>
          <w:color w:val="466477"/>
          <w:sz w:val="20"/>
          <w:szCs w:val="20"/>
        </w:rPr>
        <w:t xml:space="preserve"> and similar words do not imply any </w:t>
      </w:r>
      <w:proofErr w:type="gramStart"/>
      <w:r w:rsidRPr="004B4F73">
        <w:rPr>
          <w:rFonts w:ascii="Arial Nova" w:hAnsi="Arial Nova"/>
          <w:color w:val="466477"/>
          <w:sz w:val="20"/>
          <w:szCs w:val="20"/>
        </w:rPr>
        <w:t>limitation;</w:t>
      </w:r>
      <w:proofErr w:type="gramEnd"/>
    </w:p>
    <w:p w14:paraId="57D94BF5"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A statute includes references to that statute, and to regulations, orders or notices made under or in connection with that statute, in each case as amended or replaced from time to time; and</w:t>
      </w:r>
    </w:p>
    <w:p w14:paraId="4643E798"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w:t>
      </w:r>
      <w:r w:rsidRPr="004B4F73">
        <w:rPr>
          <w:rFonts w:ascii="Arial Nova" w:hAnsi="Arial Nova"/>
          <w:color w:val="466477"/>
          <w:sz w:val="20"/>
          <w:szCs w:val="20"/>
        </w:rPr>
        <w:t xml:space="preserve"> or </w:t>
      </w:r>
      <w:r w:rsidRPr="004B4F73">
        <w:rPr>
          <w:rFonts w:ascii="Arial Nova" w:hAnsi="Arial Nova"/>
          <w:b/>
          <w:color w:val="466477"/>
          <w:sz w:val="20"/>
          <w:szCs w:val="20"/>
        </w:rPr>
        <w:t>dollars</w:t>
      </w:r>
      <w:r w:rsidRPr="004B4F73">
        <w:rPr>
          <w:rFonts w:ascii="Arial Nova" w:hAnsi="Arial Nova"/>
          <w:color w:val="466477"/>
          <w:sz w:val="20"/>
          <w:szCs w:val="20"/>
        </w:rPr>
        <w:t xml:space="preserve"> is to New Zealand currency.</w:t>
      </w:r>
    </w:p>
    <w:p w14:paraId="36189A25"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The headings in these Terms are for convenience only and have no legal effect.</w:t>
      </w:r>
    </w:p>
    <w:p w14:paraId="68DE54CE"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The singular includes the plural and vice versa.</w:t>
      </w:r>
    </w:p>
    <w:p w14:paraId="34685B19" w14:textId="77777777" w:rsidR="009B22F9" w:rsidRPr="004B4F73" w:rsidRDefault="009B22F9" w:rsidP="009B22F9">
      <w:pPr>
        <w:keepNext/>
        <w:numPr>
          <w:ilvl w:val="0"/>
          <w:numId w:val="1"/>
        </w:numPr>
        <w:spacing w:before="120" w:after="200" w:line="320" w:lineRule="auto"/>
        <w:rPr>
          <w:rFonts w:ascii="Arial Nova" w:hAnsi="Arial Nova"/>
          <w:color w:val="466477"/>
        </w:rPr>
      </w:pPr>
      <w:r w:rsidRPr="004B4F73">
        <w:rPr>
          <w:rFonts w:ascii="Arial Nova" w:hAnsi="Arial Nova"/>
          <w:b/>
          <w:color w:val="466477"/>
          <w:sz w:val="20"/>
          <w:szCs w:val="20"/>
        </w:rPr>
        <w:lastRenderedPageBreak/>
        <w:t>ISSUE OF OPTIONS</w:t>
      </w:r>
    </w:p>
    <w:p w14:paraId="227B9604" w14:textId="77777777" w:rsidR="009B22F9" w:rsidRPr="004B4F73" w:rsidRDefault="009B22F9" w:rsidP="009B22F9">
      <w:pPr>
        <w:spacing w:before="120" w:after="200" w:line="320" w:lineRule="auto"/>
        <w:ind w:left="567"/>
        <w:jc w:val="both"/>
        <w:rPr>
          <w:rFonts w:ascii="Arial Nova" w:hAnsi="Arial Nova"/>
          <w:color w:val="466477"/>
          <w:sz w:val="20"/>
          <w:szCs w:val="20"/>
        </w:rPr>
      </w:pPr>
      <w:r w:rsidRPr="004B4F73">
        <w:rPr>
          <w:rFonts w:ascii="Arial Nova" w:hAnsi="Arial Nova"/>
          <w:color w:val="466477"/>
          <w:sz w:val="20"/>
          <w:szCs w:val="20"/>
        </w:rPr>
        <w:t xml:space="preserve">The Company will grant the Options on the Issue </w:t>
      </w:r>
      <w:proofErr w:type="gramStart"/>
      <w:r w:rsidRPr="004B4F73">
        <w:rPr>
          <w:rFonts w:ascii="Arial Nova" w:hAnsi="Arial Nova"/>
          <w:color w:val="466477"/>
          <w:sz w:val="20"/>
          <w:szCs w:val="20"/>
        </w:rPr>
        <w:t>Date</w:t>
      </w:r>
      <w:proofErr w:type="gramEnd"/>
      <w:r w:rsidRPr="004B4F73">
        <w:rPr>
          <w:rFonts w:ascii="Arial Nova" w:hAnsi="Arial Nova"/>
          <w:color w:val="466477"/>
          <w:sz w:val="20"/>
          <w:szCs w:val="20"/>
        </w:rPr>
        <w:t xml:space="preserve"> and the Recipient will accept the Options on the terms and conditions set out in these Terms.</w:t>
      </w:r>
    </w:p>
    <w:p w14:paraId="7A36D950" w14:textId="77777777" w:rsidR="009B22F9" w:rsidRPr="004B4F73" w:rsidRDefault="009B22F9" w:rsidP="009B22F9">
      <w:pPr>
        <w:keepNext/>
        <w:numPr>
          <w:ilvl w:val="0"/>
          <w:numId w:val="1"/>
        </w:numPr>
        <w:spacing w:before="120" w:after="200" w:line="320" w:lineRule="auto"/>
        <w:rPr>
          <w:rFonts w:ascii="Arial Nova" w:hAnsi="Arial Nova"/>
          <w:color w:val="466477"/>
        </w:rPr>
      </w:pPr>
      <w:bookmarkStart w:id="0" w:name="_heading=h.30j0zll" w:colFirst="0" w:colLast="0"/>
      <w:bookmarkEnd w:id="0"/>
      <w:r w:rsidRPr="004B4F73">
        <w:rPr>
          <w:rFonts w:ascii="Arial Nova" w:hAnsi="Arial Nova"/>
          <w:b/>
          <w:color w:val="466477"/>
          <w:sz w:val="20"/>
          <w:szCs w:val="20"/>
        </w:rPr>
        <w:t>VESTING AND EXERCISE OF THE OPTIONS</w:t>
      </w:r>
    </w:p>
    <w:p w14:paraId="253BC54E"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Vesting of Options:</w:t>
      </w:r>
      <w:r w:rsidRPr="004B4F73">
        <w:rPr>
          <w:rFonts w:ascii="Arial Nova" w:hAnsi="Arial Nova"/>
          <w:color w:val="466477"/>
          <w:sz w:val="20"/>
          <w:szCs w:val="20"/>
        </w:rPr>
        <w:t xml:space="preserve">  The Options will Vest progressively in accordance with the Vesting Schedule.  Subject to clause 3.2, the Recipient may exercise a Vested Option at any time during the period commencing on the date on which the Option Vested and ending on the Expiry Date.</w:t>
      </w:r>
    </w:p>
    <w:p w14:paraId="010D02E7"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1" w:name="_heading=h.1fob9te" w:colFirst="0" w:colLast="0"/>
      <w:bookmarkEnd w:id="1"/>
      <w:r w:rsidRPr="004B4F73">
        <w:rPr>
          <w:rFonts w:ascii="Arial Nova" w:hAnsi="Arial Nova"/>
          <w:b/>
          <w:color w:val="466477"/>
          <w:sz w:val="20"/>
          <w:szCs w:val="20"/>
        </w:rPr>
        <w:t>Expiry:</w:t>
      </w:r>
      <w:r w:rsidRPr="004B4F73">
        <w:rPr>
          <w:rFonts w:ascii="Arial Nova" w:hAnsi="Arial Nova"/>
          <w:color w:val="466477"/>
          <w:sz w:val="20"/>
          <w:szCs w:val="20"/>
        </w:rPr>
        <w:t xml:space="preserve">  Despite any other provision of these Terms, and any provision of the Offer Letter, any Option that is not exercised on or prior to the Expiry Date lapses on the Expiry Date.</w:t>
      </w:r>
    </w:p>
    <w:p w14:paraId="6B3508EB"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2" w:name="_heading=h.3znysh7" w:colFirst="0" w:colLast="0"/>
      <w:bookmarkEnd w:id="2"/>
      <w:r w:rsidRPr="004B4F73">
        <w:rPr>
          <w:rFonts w:ascii="Arial Nova" w:hAnsi="Arial Nova"/>
          <w:b/>
          <w:color w:val="466477"/>
          <w:sz w:val="20"/>
          <w:szCs w:val="20"/>
        </w:rPr>
        <w:t>Exercise by written notice:</w:t>
      </w:r>
      <w:r w:rsidRPr="004B4F73">
        <w:rPr>
          <w:rFonts w:ascii="Arial Nova" w:hAnsi="Arial Nova"/>
          <w:color w:val="466477"/>
          <w:sz w:val="20"/>
          <w:szCs w:val="20"/>
        </w:rPr>
        <w:t xml:space="preserve">  Subject to clause 3.2 [and 6.2], an Option that has Vested may be exercised by the Recipient:</w:t>
      </w:r>
    </w:p>
    <w:p w14:paraId="6CA417A1" w14:textId="77777777" w:rsidR="009B22F9" w:rsidRPr="004B4F73" w:rsidRDefault="009B22F9" w:rsidP="009B22F9">
      <w:pPr>
        <w:numPr>
          <w:ilvl w:val="2"/>
          <w:numId w:val="1"/>
        </w:numPr>
        <w:spacing w:before="120" w:after="200" w:line="320" w:lineRule="auto"/>
        <w:jc w:val="both"/>
        <w:rPr>
          <w:rFonts w:ascii="Arial Nova" w:hAnsi="Arial Nova"/>
          <w:color w:val="466477"/>
        </w:rPr>
      </w:pPr>
      <w:bookmarkStart w:id="3" w:name="_heading=h.2et92p0" w:colFirst="0" w:colLast="0"/>
      <w:bookmarkEnd w:id="3"/>
      <w:r w:rsidRPr="004B4F73">
        <w:rPr>
          <w:rFonts w:ascii="Arial Nova" w:hAnsi="Arial Nova"/>
          <w:color w:val="466477"/>
          <w:sz w:val="20"/>
          <w:szCs w:val="20"/>
        </w:rPr>
        <w:t>Providing at least 10 Business Days’ written notice to the Board in the form set out in Appendix 1; and</w:t>
      </w:r>
    </w:p>
    <w:p w14:paraId="6E2B7565" w14:textId="77777777" w:rsidR="009B22F9" w:rsidRPr="004B4F73" w:rsidRDefault="009B22F9" w:rsidP="009B22F9">
      <w:pPr>
        <w:numPr>
          <w:ilvl w:val="2"/>
          <w:numId w:val="1"/>
        </w:numPr>
        <w:spacing w:before="120" w:after="200" w:line="320" w:lineRule="auto"/>
        <w:jc w:val="both"/>
        <w:rPr>
          <w:rFonts w:ascii="Arial Nova" w:hAnsi="Arial Nova"/>
          <w:color w:val="466477"/>
        </w:rPr>
      </w:pPr>
      <w:bookmarkStart w:id="4" w:name="_heading=h.tyjcwt" w:colFirst="0" w:colLast="0"/>
      <w:bookmarkEnd w:id="4"/>
      <w:r w:rsidRPr="004B4F73">
        <w:rPr>
          <w:rFonts w:ascii="Arial Nova" w:hAnsi="Arial Nova"/>
          <w:color w:val="466477"/>
          <w:sz w:val="20"/>
          <w:szCs w:val="20"/>
        </w:rPr>
        <w:t xml:space="preserve">Paying to the Company the Exercise Price in respect of each of the Options being exercised on or before the date set out in the notice provided to the Company in accordance with clause 3.3a, in cleared funds and into the nominated bank account of the Company.  </w:t>
      </w:r>
    </w:p>
    <w:p w14:paraId="144391EA" w14:textId="77777777" w:rsidR="009B22F9" w:rsidRPr="004B4F73" w:rsidRDefault="009B22F9" w:rsidP="009B22F9">
      <w:pPr>
        <w:rPr>
          <w:rFonts w:ascii="Arial Nova" w:hAnsi="Arial Nova"/>
          <w:color w:val="466477"/>
          <w:sz w:val="20"/>
          <w:szCs w:val="20"/>
        </w:rPr>
      </w:pPr>
      <w:bookmarkStart w:id="5" w:name="_heading=h.3dy6vkm" w:colFirst="0" w:colLast="0"/>
      <w:bookmarkEnd w:id="5"/>
      <w:r w:rsidRPr="004B4F73">
        <w:rPr>
          <w:rFonts w:ascii="Arial Nova" w:hAnsi="Arial Nova"/>
          <w:b/>
          <w:color w:val="466477"/>
          <w:sz w:val="20"/>
          <w:szCs w:val="20"/>
        </w:rPr>
        <w:t>Issue of Shares:</w:t>
      </w:r>
      <w:r w:rsidRPr="004B4F73">
        <w:rPr>
          <w:rFonts w:ascii="Arial Nova" w:hAnsi="Arial Nova"/>
          <w:color w:val="466477"/>
          <w:sz w:val="20"/>
          <w:szCs w:val="20"/>
        </w:rPr>
        <w:t xml:space="preserve">  Subject to the Recipient complying with the provisions of clause 3.3, the Company will issue the relevant Shares to the Recipient</w:t>
      </w:r>
    </w:p>
    <w:p w14:paraId="7F4178F9" w14:textId="77777777" w:rsidR="009B22F9" w:rsidRPr="004B4F73" w:rsidRDefault="009B22F9" w:rsidP="009B22F9">
      <w:pPr>
        <w:rPr>
          <w:rFonts w:ascii="Arial Nova" w:hAnsi="Arial Nova"/>
          <w:color w:val="466477"/>
          <w:sz w:val="20"/>
          <w:szCs w:val="20"/>
        </w:rPr>
      </w:pPr>
    </w:p>
    <w:p w14:paraId="0DCAE6CA" w14:textId="77777777" w:rsidR="009B22F9" w:rsidRPr="004B4F73" w:rsidRDefault="009B22F9" w:rsidP="009B22F9">
      <w:pPr>
        <w:rPr>
          <w:rFonts w:ascii="Arial Nova" w:hAnsi="Arial Nova"/>
          <w:color w:val="466477"/>
          <w:sz w:val="20"/>
          <w:szCs w:val="20"/>
        </w:rPr>
      </w:pPr>
    </w:p>
    <w:p w14:paraId="3C049073" w14:textId="77777777" w:rsidR="009B22F9" w:rsidRPr="004B4F73" w:rsidRDefault="009B22F9" w:rsidP="009B22F9">
      <w:pPr>
        <w:rPr>
          <w:rFonts w:ascii="Arial Nova" w:hAnsi="Arial Nova"/>
          <w:color w:val="466477"/>
          <w:sz w:val="20"/>
          <w:szCs w:val="20"/>
        </w:rPr>
      </w:pPr>
    </w:p>
    <w:p w14:paraId="1626670B" w14:textId="77777777" w:rsidR="009B22F9" w:rsidRPr="004B4F73" w:rsidRDefault="009B22F9" w:rsidP="009B22F9">
      <w:pPr>
        <w:rPr>
          <w:rFonts w:ascii="Arial Nova" w:hAnsi="Arial Nova"/>
          <w:color w:val="466477"/>
          <w:sz w:val="20"/>
          <w:szCs w:val="20"/>
        </w:rPr>
      </w:pPr>
    </w:p>
    <w:p w14:paraId="5A4BCD9D"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Failure to pay:</w:t>
      </w:r>
      <w:r w:rsidRPr="004B4F73">
        <w:rPr>
          <w:rFonts w:ascii="Arial Nova" w:hAnsi="Arial Nova"/>
          <w:color w:val="466477"/>
          <w:sz w:val="20"/>
          <w:szCs w:val="20"/>
        </w:rPr>
        <w:t xml:space="preserve">  If the Recipient fails to pay the Exercise Price in accordance with clause 3.3b, unless otherwise determined by the Board, the Recipient’s entitlement to those Options lapses, even though the Expiry Date of those Options may not have passed.</w:t>
      </w:r>
    </w:p>
    <w:p w14:paraId="291BD7DA"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Recipient’s indemnity:</w:t>
      </w:r>
      <w:r w:rsidRPr="004B4F73">
        <w:rPr>
          <w:rFonts w:ascii="Arial Nova" w:hAnsi="Arial Nova"/>
          <w:color w:val="466477"/>
          <w:sz w:val="20"/>
          <w:szCs w:val="20"/>
        </w:rPr>
        <w:t xml:space="preserve">  The Recipient indemnifies the Company against any taxes, levies or penalties which the Company may be liable to deduct, withhold or pay by reason of the Recipient </w:t>
      </w:r>
      <w:r w:rsidRPr="004B4F73">
        <w:rPr>
          <w:rFonts w:ascii="Arial Nova" w:hAnsi="Arial Nova"/>
          <w:color w:val="466477"/>
          <w:sz w:val="20"/>
          <w:szCs w:val="20"/>
        </w:rPr>
        <w:lastRenderedPageBreak/>
        <w:t>being issued Shares upon the exercise of the Options, or otherwise receiving any benefit in connection with the Options.</w:t>
      </w:r>
    </w:p>
    <w:p w14:paraId="2C349B8A"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 xml:space="preserve">No distribution:  </w:t>
      </w:r>
      <w:r w:rsidRPr="004B4F73">
        <w:rPr>
          <w:rFonts w:ascii="Arial Nova" w:hAnsi="Arial Nova"/>
          <w:color w:val="466477"/>
          <w:sz w:val="20"/>
          <w:szCs w:val="20"/>
        </w:rPr>
        <w:t xml:space="preserve">By holding Options, the Recipient is not, except as provided in clauses 4 and 5, entitled to participate in any distribution nor any issue of Shares or other securities in or in respect of the Company other than the Shares to be issued upon the exercise of the Options under these Terms.  </w:t>
      </w:r>
    </w:p>
    <w:p w14:paraId="793FD2B3" w14:textId="77777777" w:rsidR="009B22F9" w:rsidRPr="004B4F73" w:rsidRDefault="009B22F9" w:rsidP="009B22F9">
      <w:pPr>
        <w:numPr>
          <w:ilvl w:val="1"/>
          <w:numId w:val="1"/>
        </w:numPr>
        <w:spacing w:before="120" w:after="200" w:line="320" w:lineRule="auto"/>
        <w:jc w:val="both"/>
        <w:rPr>
          <w:rFonts w:ascii="Arial Nova" w:hAnsi="Arial Nova"/>
          <w:b/>
          <w:color w:val="466477"/>
        </w:rPr>
      </w:pPr>
      <w:r w:rsidRPr="004B4F73">
        <w:rPr>
          <w:rFonts w:ascii="Arial Nova" w:hAnsi="Arial Nova"/>
          <w:b/>
          <w:color w:val="466477"/>
          <w:sz w:val="20"/>
          <w:szCs w:val="20"/>
        </w:rPr>
        <w:t xml:space="preserve">No transfer:  </w:t>
      </w:r>
      <w:r w:rsidRPr="004B4F73">
        <w:rPr>
          <w:rFonts w:ascii="Arial Nova" w:hAnsi="Arial Nova"/>
          <w:color w:val="466477"/>
          <w:sz w:val="20"/>
          <w:szCs w:val="20"/>
        </w:rPr>
        <w:t>The Options are personal to the Recipient and are not transferable without the approval of the Board, which approval may be withheld in the Board’s absolute discretion.</w:t>
      </w:r>
    </w:p>
    <w:p w14:paraId="20830781" w14:textId="77777777" w:rsidR="009B22F9" w:rsidRPr="004B4F73" w:rsidRDefault="009B22F9" w:rsidP="009B22F9">
      <w:pPr>
        <w:keepNext/>
        <w:numPr>
          <w:ilvl w:val="0"/>
          <w:numId w:val="1"/>
        </w:numPr>
        <w:spacing w:before="120" w:after="200" w:line="320" w:lineRule="auto"/>
        <w:rPr>
          <w:rFonts w:ascii="Arial Nova" w:hAnsi="Arial Nova"/>
          <w:color w:val="466477"/>
        </w:rPr>
      </w:pPr>
      <w:bookmarkStart w:id="6" w:name="_heading=h.1t3h5sf" w:colFirst="0" w:colLast="0"/>
      <w:bookmarkEnd w:id="6"/>
      <w:r w:rsidRPr="004B4F73">
        <w:rPr>
          <w:rFonts w:ascii="Arial Nova" w:hAnsi="Arial Nova"/>
          <w:b/>
          <w:color w:val="466477"/>
          <w:sz w:val="20"/>
          <w:szCs w:val="20"/>
        </w:rPr>
        <w:t>ADJUSTMENTS</w:t>
      </w:r>
    </w:p>
    <w:p w14:paraId="5DC397AF"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7" w:name="_heading=h.4d34og8" w:colFirst="0" w:colLast="0"/>
      <w:bookmarkEnd w:id="7"/>
      <w:r w:rsidRPr="004B4F73">
        <w:rPr>
          <w:rFonts w:ascii="Arial Nova" w:hAnsi="Arial Nova"/>
          <w:b/>
          <w:color w:val="466477"/>
          <w:sz w:val="20"/>
          <w:szCs w:val="20"/>
        </w:rPr>
        <w:t xml:space="preserve">Bonus issue, consolidation or subdivision:  </w:t>
      </w:r>
      <w:r w:rsidRPr="004B4F73">
        <w:rPr>
          <w:rFonts w:ascii="Arial Nova" w:hAnsi="Arial Nova"/>
          <w:color w:val="466477"/>
          <w:sz w:val="20"/>
          <w:szCs w:val="20"/>
        </w:rPr>
        <w:t>If there is any bonus issue, consolidation or subdivision of any Shares or any reduction or cancellation of share capital (or any similar reorganization of the capital of the Company), the Board will adjust the number of Options, the Exercise Price, or both to ensure that the economic effect of the Options remains the same, and notify the Recipient of any change.</w:t>
      </w:r>
    </w:p>
    <w:p w14:paraId="339EFAC7"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8" w:name="_heading=h.2s8eyo1" w:colFirst="0" w:colLast="0"/>
      <w:bookmarkEnd w:id="8"/>
      <w:r w:rsidRPr="004B4F73">
        <w:rPr>
          <w:rFonts w:ascii="Arial Nova" w:hAnsi="Arial Nova"/>
          <w:b/>
          <w:color w:val="466477"/>
          <w:sz w:val="20"/>
          <w:szCs w:val="20"/>
        </w:rPr>
        <w:t xml:space="preserve">Restructure:  </w:t>
      </w:r>
      <w:r w:rsidRPr="004B4F73">
        <w:rPr>
          <w:rFonts w:ascii="Arial Nova" w:hAnsi="Arial Nova"/>
          <w:color w:val="466477"/>
          <w:sz w:val="20"/>
          <w:szCs w:val="20"/>
        </w:rPr>
        <w:t>If there is a restructure of the Company, its share structure or its business (including the establishment of a new holding company in New Zealand or overseas for the purpose of procuring investment), the Board may cancel the Options and procure the issue of new options in the Company, a new holding company or any other entity, if the Board acting in good faith considers that the economic effect of those new options remains substantially similar to the Options.</w:t>
      </w:r>
    </w:p>
    <w:p w14:paraId="750774D7" w14:textId="77777777" w:rsidR="009B22F9" w:rsidRPr="004B4F73" w:rsidRDefault="009B22F9" w:rsidP="009B22F9">
      <w:pPr>
        <w:keepNext/>
        <w:numPr>
          <w:ilvl w:val="0"/>
          <w:numId w:val="1"/>
        </w:numPr>
        <w:spacing w:before="120" w:after="200" w:line="320" w:lineRule="auto"/>
        <w:rPr>
          <w:rFonts w:ascii="Arial Nova" w:hAnsi="Arial Nova"/>
          <w:color w:val="466477"/>
        </w:rPr>
      </w:pPr>
      <w:bookmarkStart w:id="9" w:name="_heading=h.17dp8vu" w:colFirst="0" w:colLast="0"/>
      <w:bookmarkEnd w:id="9"/>
      <w:r w:rsidRPr="004B4F73">
        <w:rPr>
          <w:rFonts w:ascii="Arial Nova" w:hAnsi="Arial Nova"/>
          <w:b/>
          <w:color w:val="466477"/>
          <w:sz w:val="20"/>
          <w:szCs w:val="20"/>
        </w:rPr>
        <w:t>TERMS OF ISSUE OF SHARES</w:t>
      </w:r>
    </w:p>
    <w:p w14:paraId="3A1A400F"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 xml:space="preserve">Rights </w:t>
      </w:r>
      <w:proofErr w:type="gramStart"/>
      <w:r w:rsidRPr="004B4F73">
        <w:rPr>
          <w:rFonts w:ascii="Arial Nova" w:hAnsi="Arial Nova"/>
          <w:b/>
          <w:color w:val="466477"/>
          <w:sz w:val="20"/>
          <w:szCs w:val="20"/>
        </w:rPr>
        <w:t>attaching</w:t>
      </w:r>
      <w:proofErr w:type="gramEnd"/>
      <w:r w:rsidRPr="004B4F73">
        <w:rPr>
          <w:rFonts w:ascii="Arial Nova" w:hAnsi="Arial Nova"/>
          <w:b/>
          <w:color w:val="466477"/>
          <w:sz w:val="20"/>
          <w:szCs w:val="20"/>
        </w:rPr>
        <w:t xml:space="preserve"> to Shares:  </w:t>
      </w:r>
      <w:r w:rsidRPr="004B4F73">
        <w:rPr>
          <w:rFonts w:ascii="Arial Nova" w:hAnsi="Arial Nova"/>
          <w:color w:val="466477"/>
          <w:sz w:val="20"/>
          <w:szCs w:val="20"/>
        </w:rPr>
        <w:t xml:space="preserve">A Share issued </w:t>
      </w:r>
      <w:proofErr w:type="gramStart"/>
      <w:r w:rsidRPr="004B4F73">
        <w:rPr>
          <w:rFonts w:ascii="Arial Nova" w:hAnsi="Arial Nova"/>
          <w:color w:val="466477"/>
          <w:sz w:val="20"/>
          <w:szCs w:val="20"/>
        </w:rPr>
        <w:t>as a consequence of</w:t>
      </w:r>
      <w:proofErr w:type="gramEnd"/>
      <w:r w:rsidRPr="004B4F73">
        <w:rPr>
          <w:rFonts w:ascii="Arial Nova" w:hAnsi="Arial Nova"/>
          <w:color w:val="466477"/>
          <w:sz w:val="20"/>
          <w:szCs w:val="20"/>
        </w:rPr>
        <w:t xml:space="preserve"> the exercise of an Option will rank for dividends from the date the Option is exercised and will otherwise rank equally in all respects with the other Shares of the Company then on issue.  It is acknowledged that the Company may have issued or may in the future issue any other class of shares ranking in any or all respects in priority to the Shares.</w:t>
      </w:r>
    </w:p>
    <w:p w14:paraId="1C186547"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 xml:space="preserve">Tax:  </w:t>
      </w:r>
      <w:r w:rsidRPr="004B4F73">
        <w:rPr>
          <w:rFonts w:ascii="Arial Nova" w:hAnsi="Arial Nova"/>
          <w:color w:val="466477"/>
          <w:sz w:val="20"/>
          <w:szCs w:val="20"/>
        </w:rPr>
        <w:t xml:space="preserve">The Recipient will be responsible for any tax arising </w:t>
      </w:r>
      <w:proofErr w:type="gramStart"/>
      <w:r w:rsidRPr="004B4F73">
        <w:rPr>
          <w:rFonts w:ascii="Arial Nova" w:hAnsi="Arial Nova"/>
          <w:color w:val="466477"/>
          <w:sz w:val="20"/>
          <w:szCs w:val="20"/>
        </w:rPr>
        <w:t>on exercise</w:t>
      </w:r>
      <w:proofErr w:type="gramEnd"/>
      <w:r w:rsidRPr="004B4F73">
        <w:rPr>
          <w:rFonts w:ascii="Arial Nova" w:hAnsi="Arial Nova"/>
          <w:color w:val="466477"/>
          <w:sz w:val="20"/>
          <w:szCs w:val="20"/>
        </w:rPr>
        <w:t xml:space="preserve"> of any Options.</w:t>
      </w:r>
    </w:p>
    <w:p w14:paraId="6EF228DC" w14:textId="77777777" w:rsidR="009B22F9" w:rsidRPr="004B4F73" w:rsidRDefault="009B22F9" w:rsidP="009B22F9">
      <w:pPr>
        <w:spacing w:before="120" w:after="200" w:line="320" w:lineRule="auto"/>
        <w:ind w:left="567"/>
        <w:jc w:val="both"/>
        <w:rPr>
          <w:rFonts w:ascii="Arial Nova" w:hAnsi="Arial Nova"/>
          <w:b/>
          <w:color w:val="466477"/>
          <w:sz w:val="20"/>
          <w:szCs w:val="20"/>
        </w:rPr>
      </w:pPr>
    </w:p>
    <w:p w14:paraId="5B16787B" w14:textId="77777777" w:rsidR="009B22F9" w:rsidRPr="004B4F73" w:rsidRDefault="009B22F9" w:rsidP="009B22F9">
      <w:pPr>
        <w:keepNext/>
        <w:numPr>
          <w:ilvl w:val="0"/>
          <w:numId w:val="1"/>
        </w:numPr>
        <w:spacing w:before="120" w:after="200" w:line="320" w:lineRule="auto"/>
        <w:rPr>
          <w:rFonts w:ascii="Arial Nova" w:hAnsi="Arial Nova"/>
          <w:color w:val="466477"/>
        </w:rPr>
      </w:pPr>
      <w:r w:rsidRPr="004B4F73">
        <w:rPr>
          <w:rFonts w:ascii="Arial Nova" w:hAnsi="Arial Nova"/>
          <w:b/>
          <w:color w:val="466477"/>
          <w:sz w:val="20"/>
          <w:szCs w:val="20"/>
        </w:rPr>
        <w:lastRenderedPageBreak/>
        <w:t>LEAVERS</w:t>
      </w:r>
    </w:p>
    <w:p w14:paraId="0818EA91"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10" w:name="_heading=h.26in1rg" w:colFirst="0" w:colLast="0"/>
      <w:bookmarkEnd w:id="10"/>
      <w:r w:rsidRPr="004B4F73">
        <w:rPr>
          <w:rFonts w:ascii="Arial Nova" w:hAnsi="Arial Nova"/>
          <w:b/>
          <w:color w:val="466477"/>
          <w:sz w:val="20"/>
          <w:szCs w:val="20"/>
        </w:rPr>
        <w:t>Leavers:</w:t>
      </w:r>
      <w:r w:rsidRPr="004B4F73">
        <w:rPr>
          <w:rFonts w:ascii="Arial Nova" w:hAnsi="Arial Nova"/>
          <w:color w:val="466477"/>
          <w:sz w:val="20"/>
          <w:szCs w:val="20"/>
        </w:rPr>
        <w:t xml:space="preserve">  If the Recipient ceases to be employed by the Company or ceases to provide services as a director or consultant of the Company for any reason:</w:t>
      </w:r>
    </w:p>
    <w:p w14:paraId="3EEB7506"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All Options that have not Vested as at the date that the Recipient ceases to be employed or provide services to the Company (</w:t>
      </w:r>
      <w:r w:rsidRPr="004B4F73">
        <w:rPr>
          <w:rFonts w:ascii="Arial Nova" w:hAnsi="Arial Nova"/>
          <w:b/>
          <w:color w:val="466477"/>
          <w:sz w:val="20"/>
          <w:szCs w:val="20"/>
        </w:rPr>
        <w:t>Leaving Date</w:t>
      </w:r>
      <w:r w:rsidRPr="004B4F73">
        <w:rPr>
          <w:rFonts w:ascii="Arial Nova" w:hAnsi="Arial Nova"/>
          <w:color w:val="466477"/>
          <w:sz w:val="20"/>
          <w:szCs w:val="20"/>
        </w:rPr>
        <w:t>) will be canceled without compensation on that date; and</w:t>
      </w:r>
    </w:p>
    <w:p w14:paraId="69F5316E" w14:textId="77777777" w:rsidR="009B22F9" w:rsidRPr="004B4F73" w:rsidRDefault="009B22F9" w:rsidP="009B22F9">
      <w:pPr>
        <w:numPr>
          <w:ilvl w:val="2"/>
          <w:numId w:val="1"/>
        </w:numPr>
        <w:spacing w:before="120" w:after="200" w:line="320" w:lineRule="auto"/>
        <w:jc w:val="both"/>
        <w:rPr>
          <w:rFonts w:ascii="Arial Nova" w:hAnsi="Arial Nova"/>
          <w:color w:val="466477"/>
        </w:rPr>
      </w:pPr>
      <w:bookmarkStart w:id="11" w:name="_heading=h.lnxbz9" w:colFirst="0" w:colLast="0"/>
      <w:bookmarkEnd w:id="11"/>
      <w:r w:rsidRPr="004B4F73">
        <w:rPr>
          <w:rFonts w:ascii="Arial Nova" w:hAnsi="Arial Nova"/>
          <w:color w:val="466477"/>
          <w:sz w:val="20"/>
          <w:szCs w:val="20"/>
        </w:rPr>
        <w:t>[Subject to clause 6.2,] all Options that have Vested as at the Leaving Date must be exercised during the period of [3 months] following the Leaving Date, and any Options not exercised within that period will lapse, unless the Board determines otherwise.</w:t>
      </w:r>
    </w:p>
    <w:p w14:paraId="7E764962" w14:textId="77777777" w:rsidR="009B22F9" w:rsidRPr="004B4F73" w:rsidRDefault="009B22F9" w:rsidP="009B22F9">
      <w:pPr>
        <w:keepNext/>
        <w:spacing w:before="120" w:after="200" w:line="320" w:lineRule="auto"/>
        <w:ind w:left="567"/>
        <w:jc w:val="both"/>
        <w:rPr>
          <w:rFonts w:ascii="Arial Nova" w:hAnsi="Arial Nova"/>
          <w:b/>
          <w:color w:val="466477"/>
          <w:sz w:val="20"/>
          <w:szCs w:val="20"/>
        </w:rPr>
      </w:pPr>
      <w:r w:rsidRPr="004B4F73">
        <w:rPr>
          <w:rFonts w:ascii="Arial Nova" w:hAnsi="Arial Nova"/>
          <w:b/>
          <w:color w:val="466477"/>
          <w:sz w:val="20"/>
          <w:szCs w:val="20"/>
          <w:highlight w:val="lightGray"/>
        </w:rPr>
        <w:t>[User note:  Include clauses 6.2 to 6.7 if the company would like to have the right to repurchase vested options, or shares that have been issued on exercise of vested options, at an agreed price (which is typically fair market value).  This gives the company the ability to remove ex-team members as shareholders and flexibility to reissue more options to incoming employees out of the overall pool.  If employees are to retain all vested options and option shares issued, clauses 6.2 to 6.7 can be deleted.]</w:t>
      </w:r>
    </w:p>
    <w:p w14:paraId="1AEA418B"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12" w:name="_heading=h.35nkun2" w:colFirst="0" w:colLast="0"/>
      <w:bookmarkEnd w:id="12"/>
      <w:r w:rsidRPr="004B4F73">
        <w:rPr>
          <w:rFonts w:ascii="Arial Nova" w:hAnsi="Arial Nova"/>
          <w:color w:val="466477"/>
          <w:sz w:val="20"/>
          <w:szCs w:val="20"/>
        </w:rPr>
        <w:t>[</w:t>
      </w:r>
      <w:r w:rsidRPr="004B4F73">
        <w:rPr>
          <w:rFonts w:ascii="Arial Nova" w:hAnsi="Arial Nova"/>
          <w:b/>
          <w:color w:val="466477"/>
          <w:sz w:val="20"/>
          <w:szCs w:val="20"/>
        </w:rPr>
        <w:t>Call Option:</w:t>
      </w:r>
      <w:r w:rsidRPr="004B4F73">
        <w:rPr>
          <w:rFonts w:ascii="Arial Nova" w:hAnsi="Arial Nova"/>
          <w:color w:val="466477"/>
          <w:sz w:val="20"/>
          <w:szCs w:val="20"/>
        </w:rPr>
        <w:t xml:space="preserve">  If clause 6.1 applies, the Company will have the option at the sole discretion of the Board to purchase some or </w:t>
      </w:r>
      <w:proofErr w:type="gramStart"/>
      <w:r w:rsidRPr="004B4F73">
        <w:rPr>
          <w:rFonts w:ascii="Arial Nova" w:hAnsi="Arial Nova"/>
          <w:color w:val="466477"/>
          <w:sz w:val="20"/>
          <w:szCs w:val="20"/>
        </w:rPr>
        <w:t>all of</w:t>
      </w:r>
      <w:proofErr w:type="gramEnd"/>
      <w:r w:rsidRPr="004B4F73">
        <w:rPr>
          <w:rFonts w:ascii="Arial Nova" w:hAnsi="Arial Nova"/>
          <w:color w:val="466477"/>
          <w:sz w:val="20"/>
          <w:szCs w:val="20"/>
        </w:rPr>
        <w:t xml:space="preserve"> the Vested Options and/or the Option Shares (if any) held by the Recipient (</w:t>
      </w:r>
      <w:r w:rsidRPr="004B4F73">
        <w:rPr>
          <w:rFonts w:ascii="Arial Nova" w:hAnsi="Arial Nova"/>
          <w:b/>
          <w:color w:val="466477"/>
          <w:sz w:val="20"/>
          <w:szCs w:val="20"/>
        </w:rPr>
        <w:t>Call Option</w:t>
      </w:r>
      <w:r w:rsidRPr="004B4F73">
        <w:rPr>
          <w:rFonts w:ascii="Arial Nova" w:hAnsi="Arial Nova"/>
          <w:color w:val="466477"/>
          <w:sz w:val="20"/>
          <w:szCs w:val="20"/>
        </w:rPr>
        <w:t xml:space="preserve">).  </w:t>
      </w:r>
    </w:p>
    <w:p w14:paraId="27E13E99" w14:textId="77777777" w:rsidR="009B22F9" w:rsidRPr="004B4F73" w:rsidRDefault="009B22F9" w:rsidP="009B22F9">
      <w:pPr>
        <w:keepNext/>
        <w:spacing w:before="120" w:after="200" w:line="320" w:lineRule="auto"/>
        <w:ind w:left="567"/>
        <w:jc w:val="both"/>
        <w:rPr>
          <w:rFonts w:ascii="Arial Nova" w:hAnsi="Arial Nova"/>
          <w:b/>
          <w:color w:val="466477"/>
          <w:sz w:val="20"/>
          <w:szCs w:val="20"/>
        </w:rPr>
      </w:pPr>
      <w:r w:rsidRPr="004B4F73">
        <w:rPr>
          <w:rFonts w:ascii="Arial Nova" w:hAnsi="Arial Nova"/>
          <w:b/>
          <w:color w:val="466477"/>
          <w:sz w:val="20"/>
          <w:szCs w:val="20"/>
          <w:highlight w:val="lightGray"/>
        </w:rPr>
        <w:t>[User note:  A share buy-back is a Companies Act 1993 process. You should seek legal advice on the required procedures.]</w:t>
      </w:r>
    </w:p>
    <w:p w14:paraId="072B49E7"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Call Exercise Notice:</w:t>
      </w:r>
      <w:r w:rsidRPr="004B4F73">
        <w:rPr>
          <w:rFonts w:ascii="Arial Nova" w:hAnsi="Arial Nova"/>
          <w:color w:val="466477"/>
          <w:sz w:val="20"/>
          <w:szCs w:val="20"/>
        </w:rPr>
        <w:t xml:space="preserve">  The Company may exercise the Call Option by notice in writing to the Recipient at any time during the period from the Leaving Date to the date that is 60 days following the Leaving Date, specifying the number of Vested Options and/or Option Shares that the Company wishes to purchase (</w:t>
      </w:r>
      <w:r w:rsidRPr="004B4F73">
        <w:rPr>
          <w:rFonts w:ascii="Arial Nova" w:hAnsi="Arial Nova"/>
          <w:b/>
          <w:color w:val="466477"/>
          <w:sz w:val="20"/>
          <w:szCs w:val="20"/>
        </w:rPr>
        <w:t>Call Exercise Notice</w:t>
      </w:r>
      <w:r w:rsidRPr="004B4F73">
        <w:rPr>
          <w:rFonts w:ascii="Arial Nova" w:hAnsi="Arial Nova"/>
          <w:color w:val="466477"/>
          <w:sz w:val="20"/>
          <w:szCs w:val="20"/>
        </w:rPr>
        <w:t xml:space="preserve">). </w:t>
      </w:r>
    </w:p>
    <w:p w14:paraId="22BEDFFD"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13" w:name="_heading=h.1ksv4uv" w:colFirst="0" w:colLast="0"/>
      <w:bookmarkEnd w:id="13"/>
      <w:r w:rsidRPr="004B4F73">
        <w:rPr>
          <w:rFonts w:ascii="Arial Nova" w:hAnsi="Arial Nova"/>
          <w:b/>
          <w:color w:val="466477"/>
          <w:sz w:val="20"/>
          <w:szCs w:val="20"/>
        </w:rPr>
        <w:t>Purchase Price:</w:t>
      </w:r>
      <w:r w:rsidRPr="004B4F73">
        <w:rPr>
          <w:rFonts w:ascii="Arial Nova" w:hAnsi="Arial Nova"/>
          <w:color w:val="466477"/>
          <w:sz w:val="20"/>
          <w:szCs w:val="20"/>
        </w:rPr>
        <w:t xml:space="preserve">  The purchase price for each: </w:t>
      </w:r>
    </w:p>
    <w:p w14:paraId="0FA3A1D0"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Vested Option that is the subject of a Call Exercise Notice will be the difference between Fair Market Value for the number of Shares equal to those Vested Options and the Exercise Price of those Vested Options; and/or </w:t>
      </w:r>
    </w:p>
    <w:p w14:paraId="1383652F" w14:textId="77777777" w:rsidR="009B22F9" w:rsidRPr="00322824"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lastRenderedPageBreak/>
        <w:t xml:space="preserve">Option Share that is the subject of </w:t>
      </w:r>
      <w:proofErr w:type="gramStart"/>
      <w:r w:rsidRPr="004B4F73">
        <w:rPr>
          <w:rFonts w:ascii="Arial Nova" w:hAnsi="Arial Nova"/>
          <w:color w:val="466477"/>
          <w:sz w:val="20"/>
          <w:szCs w:val="20"/>
        </w:rPr>
        <w:t>a Call</w:t>
      </w:r>
      <w:proofErr w:type="gramEnd"/>
      <w:r w:rsidRPr="004B4F73">
        <w:rPr>
          <w:rFonts w:ascii="Arial Nova" w:hAnsi="Arial Nova"/>
          <w:color w:val="466477"/>
          <w:sz w:val="20"/>
          <w:szCs w:val="20"/>
        </w:rPr>
        <w:t xml:space="preserve"> Exercise Notice will be Fair Market Value. </w:t>
      </w:r>
    </w:p>
    <w:p w14:paraId="32CD6D87"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Settlement Date:</w:t>
      </w:r>
      <w:r w:rsidRPr="004B4F73">
        <w:rPr>
          <w:rFonts w:ascii="Arial Nova" w:hAnsi="Arial Nova"/>
          <w:color w:val="466477"/>
          <w:sz w:val="20"/>
          <w:szCs w:val="20"/>
        </w:rPr>
        <w:t xml:space="preserve">  The date of settlement of any purchase of Vested Options and/or transfer of Option Shares undertaken in accordance with this clause 6 will be the date that is one month from the later of the (</w:t>
      </w:r>
      <w:proofErr w:type="spellStart"/>
      <w:r w:rsidRPr="004B4F73">
        <w:rPr>
          <w:rFonts w:ascii="Arial Nova" w:hAnsi="Arial Nova"/>
          <w:color w:val="466477"/>
          <w:sz w:val="20"/>
          <w:szCs w:val="20"/>
        </w:rPr>
        <w:t>i</w:t>
      </w:r>
      <w:proofErr w:type="spellEnd"/>
      <w:r w:rsidRPr="004B4F73">
        <w:rPr>
          <w:rFonts w:ascii="Arial Nova" w:hAnsi="Arial Nova"/>
          <w:color w:val="466477"/>
          <w:sz w:val="20"/>
          <w:szCs w:val="20"/>
        </w:rPr>
        <w:t>) date of the Call Exercise Notice and (ii) the date the Fair Market Value is determined in accordance with clause 6.6, or an earlier date notified to the Recipient in writing by the Company at least 5 Business Days in advance (</w:t>
      </w:r>
      <w:r w:rsidRPr="004B4F73">
        <w:rPr>
          <w:rFonts w:ascii="Arial Nova" w:hAnsi="Arial Nova"/>
          <w:b/>
          <w:color w:val="466477"/>
          <w:sz w:val="20"/>
          <w:szCs w:val="20"/>
        </w:rPr>
        <w:t>Settlement Date</w:t>
      </w:r>
      <w:r w:rsidRPr="004B4F73">
        <w:rPr>
          <w:rFonts w:ascii="Arial Nova" w:hAnsi="Arial Nova"/>
          <w:color w:val="466477"/>
          <w:sz w:val="20"/>
          <w:szCs w:val="20"/>
        </w:rPr>
        <w:t>).  On the Settlement Date:</w:t>
      </w:r>
    </w:p>
    <w:p w14:paraId="0DEFA964"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The Vested Options referred to in the Call Exercise Notice will automatically lapse with no further obligations on the </w:t>
      </w:r>
      <w:proofErr w:type="gramStart"/>
      <w:r w:rsidRPr="004B4F73">
        <w:rPr>
          <w:rFonts w:ascii="Arial Nova" w:hAnsi="Arial Nova"/>
          <w:color w:val="466477"/>
          <w:sz w:val="20"/>
          <w:szCs w:val="20"/>
        </w:rPr>
        <w:t>Company;</w:t>
      </w:r>
      <w:proofErr w:type="gramEnd"/>
      <w:r w:rsidRPr="004B4F73">
        <w:rPr>
          <w:rFonts w:ascii="Arial Nova" w:hAnsi="Arial Nova"/>
          <w:color w:val="466477"/>
          <w:sz w:val="20"/>
          <w:szCs w:val="20"/>
        </w:rPr>
        <w:t xml:space="preserve"> </w:t>
      </w:r>
    </w:p>
    <w:p w14:paraId="3E421089"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The Recipient must sign any documents or resolutions and do any other thing as may be necessary to transfer the number of Option Shares specified in the Call Exercise Notice from the Recipient to the Company; and </w:t>
      </w:r>
    </w:p>
    <w:p w14:paraId="07811BE2"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The Company must pay to the Recipient the total purchase price for the number of Vested Options and/or Option Shares specified in the Call Exercise Notice.</w:t>
      </w:r>
    </w:p>
    <w:p w14:paraId="7F1764D8"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14" w:name="_heading=h.44sinio" w:colFirst="0" w:colLast="0"/>
      <w:bookmarkEnd w:id="14"/>
      <w:r w:rsidRPr="004B4F73">
        <w:rPr>
          <w:rFonts w:ascii="Arial Nova" w:hAnsi="Arial Nova"/>
          <w:b/>
          <w:color w:val="466477"/>
          <w:sz w:val="20"/>
          <w:szCs w:val="20"/>
        </w:rPr>
        <w:t>Fair Market Value:</w:t>
      </w:r>
      <w:r w:rsidRPr="004B4F73">
        <w:rPr>
          <w:rFonts w:ascii="Arial Nova" w:hAnsi="Arial Nova"/>
          <w:color w:val="466477"/>
          <w:sz w:val="20"/>
          <w:szCs w:val="20"/>
        </w:rPr>
        <w:t xml:space="preserve">  For the purposes of clause 6.4, </w:t>
      </w:r>
      <w:r w:rsidRPr="004B4F73">
        <w:rPr>
          <w:rFonts w:ascii="Arial Nova" w:hAnsi="Arial Nova"/>
          <w:b/>
          <w:color w:val="466477"/>
          <w:sz w:val="20"/>
          <w:szCs w:val="20"/>
        </w:rPr>
        <w:t>Fair Market Value</w:t>
      </w:r>
      <w:r w:rsidRPr="004B4F73">
        <w:rPr>
          <w:rFonts w:ascii="Arial Nova" w:hAnsi="Arial Nova"/>
          <w:color w:val="466477"/>
          <w:sz w:val="20"/>
          <w:szCs w:val="20"/>
        </w:rPr>
        <w:t xml:space="preserve"> means the fair market value of the Shares determined in accordance with the following principles:</w:t>
      </w:r>
    </w:p>
    <w:p w14:paraId="3F84B811"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The Board shall determine the Fair Market Value unless the Recipient elects to have an independent expert determine </w:t>
      </w:r>
      <w:proofErr w:type="gramStart"/>
      <w:r w:rsidRPr="004B4F73">
        <w:rPr>
          <w:rFonts w:ascii="Arial Nova" w:hAnsi="Arial Nova"/>
          <w:color w:val="466477"/>
          <w:sz w:val="20"/>
          <w:szCs w:val="20"/>
        </w:rPr>
        <w:t>this;</w:t>
      </w:r>
      <w:proofErr w:type="gramEnd"/>
      <w:r w:rsidRPr="004B4F73">
        <w:rPr>
          <w:rFonts w:ascii="Arial Nova" w:hAnsi="Arial Nova"/>
          <w:color w:val="466477"/>
          <w:sz w:val="20"/>
          <w:szCs w:val="20"/>
        </w:rPr>
        <w:t xml:space="preserve"> </w:t>
      </w:r>
    </w:p>
    <w:p w14:paraId="619638EB"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The independent expert will be appointed by the Company and will be either a “big four” accounting firm or the auditor of the </w:t>
      </w:r>
      <w:proofErr w:type="gramStart"/>
      <w:r w:rsidRPr="004B4F73">
        <w:rPr>
          <w:rFonts w:ascii="Arial Nova" w:hAnsi="Arial Nova"/>
          <w:color w:val="466477"/>
          <w:sz w:val="20"/>
          <w:szCs w:val="20"/>
        </w:rPr>
        <w:t>Company;</w:t>
      </w:r>
      <w:proofErr w:type="gramEnd"/>
    </w:p>
    <w:p w14:paraId="5B1279EB"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The Company must provide the expert with any assistance that the expert may request to issue his or her </w:t>
      </w:r>
      <w:proofErr w:type="gramStart"/>
      <w:r w:rsidRPr="004B4F73">
        <w:rPr>
          <w:rFonts w:ascii="Arial Nova" w:hAnsi="Arial Nova"/>
          <w:color w:val="466477"/>
          <w:sz w:val="20"/>
          <w:szCs w:val="20"/>
        </w:rPr>
        <w:t>opinion;</w:t>
      </w:r>
      <w:proofErr w:type="gramEnd"/>
      <w:r w:rsidRPr="004B4F73">
        <w:rPr>
          <w:rFonts w:ascii="Arial Nova" w:hAnsi="Arial Nova"/>
          <w:color w:val="466477"/>
          <w:sz w:val="20"/>
          <w:szCs w:val="20"/>
        </w:rPr>
        <w:t xml:space="preserve"> </w:t>
      </w:r>
    </w:p>
    <w:p w14:paraId="6EDC1172"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The expert must not act as a mediator or arbitrator and the Arbitration Act 1996 does not </w:t>
      </w:r>
      <w:proofErr w:type="gramStart"/>
      <w:r w:rsidRPr="004B4F73">
        <w:rPr>
          <w:rFonts w:ascii="Arial Nova" w:hAnsi="Arial Nova"/>
          <w:color w:val="466477"/>
          <w:sz w:val="20"/>
          <w:szCs w:val="20"/>
        </w:rPr>
        <w:t>apply;</w:t>
      </w:r>
      <w:proofErr w:type="gramEnd"/>
      <w:r w:rsidRPr="004B4F73">
        <w:rPr>
          <w:rFonts w:ascii="Arial Nova" w:hAnsi="Arial Nova"/>
          <w:color w:val="466477"/>
          <w:sz w:val="20"/>
          <w:szCs w:val="20"/>
        </w:rPr>
        <w:t xml:space="preserve"> </w:t>
      </w:r>
    </w:p>
    <w:p w14:paraId="0B9643E5"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Unless otherwise specified by the expert, the expert’s fees must be borne equally between the Company and the Recipient; and </w:t>
      </w:r>
    </w:p>
    <w:p w14:paraId="1EB756E0"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The expert’s decision is final and binding on the Company and the Recipient (in the absence of manifest error).</w:t>
      </w:r>
    </w:p>
    <w:p w14:paraId="7A8C8911" w14:textId="77777777" w:rsidR="009B22F9" w:rsidRPr="00322824"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lastRenderedPageBreak/>
        <w:t>Tax:</w:t>
      </w:r>
      <w:r w:rsidRPr="004B4F73">
        <w:rPr>
          <w:rFonts w:ascii="Arial Nova" w:hAnsi="Arial Nova"/>
          <w:color w:val="466477"/>
          <w:sz w:val="20"/>
          <w:szCs w:val="20"/>
        </w:rPr>
        <w:t xml:space="preserve">  The Recipient will be responsible for any tax arising on the purchase by the Company of any Vested Options and/or Option Shares.]</w:t>
      </w:r>
    </w:p>
    <w:p w14:paraId="7C734C21" w14:textId="77777777" w:rsidR="009B22F9" w:rsidRPr="004B4F73" w:rsidRDefault="009B22F9" w:rsidP="009B22F9">
      <w:pPr>
        <w:keepNext/>
        <w:numPr>
          <w:ilvl w:val="0"/>
          <w:numId w:val="1"/>
        </w:numPr>
        <w:spacing w:before="120" w:after="200" w:line="320" w:lineRule="auto"/>
        <w:rPr>
          <w:rFonts w:ascii="Arial Nova" w:hAnsi="Arial Nova"/>
          <w:color w:val="466477"/>
        </w:rPr>
      </w:pPr>
      <w:r w:rsidRPr="004B4F73">
        <w:rPr>
          <w:rFonts w:ascii="Arial Nova" w:hAnsi="Arial Nova"/>
          <w:b/>
          <w:color w:val="466477"/>
          <w:sz w:val="20"/>
          <w:szCs w:val="20"/>
        </w:rPr>
        <w:t>EARLY EXERCISE OF OPTIONS</w:t>
      </w:r>
    </w:p>
    <w:p w14:paraId="6E3C9109" w14:textId="77777777" w:rsidR="009B22F9" w:rsidRPr="004B4F73" w:rsidRDefault="009B22F9" w:rsidP="009B22F9">
      <w:pPr>
        <w:numPr>
          <w:ilvl w:val="1"/>
          <w:numId w:val="1"/>
        </w:numPr>
        <w:spacing w:before="120" w:after="200" w:line="320" w:lineRule="auto"/>
        <w:rPr>
          <w:rFonts w:ascii="Arial Nova" w:hAnsi="Arial Nova"/>
          <w:color w:val="466477"/>
        </w:rPr>
      </w:pPr>
      <w:r w:rsidRPr="004B4F73">
        <w:rPr>
          <w:rFonts w:ascii="Arial Nova" w:hAnsi="Arial Nova"/>
          <w:b/>
          <w:color w:val="466477"/>
          <w:sz w:val="20"/>
          <w:szCs w:val="20"/>
        </w:rPr>
        <w:t>Options Vest on a Liquidity Event:</w:t>
      </w:r>
      <w:r w:rsidRPr="004B4F73">
        <w:rPr>
          <w:rFonts w:ascii="Arial Nova" w:hAnsi="Arial Nova"/>
          <w:color w:val="466477"/>
          <w:sz w:val="20"/>
          <w:szCs w:val="20"/>
        </w:rPr>
        <w:t xml:space="preserve">  If:</w:t>
      </w:r>
    </w:p>
    <w:p w14:paraId="2494FAA3" w14:textId="77777777" w:rsidR="009B22F9" w:rsidRPr="004B4F73" w:rsidRDefault="009B22F9" w:rsidP="009B22F9">
      <w:pPr>
        <w:numPr>
          <w:ilvl w:val="2"/>
          <w:numId w:val="1"/>
        </w:numPr>
        <w:spacing w:before="120" w:after="200" w:line="320" w:lineRule="auto"/>
        <w:jc w:val="both"/>
        <w:rPr>
          <w:rFonts w:ascii="Arial Nova" w:hAnsi="Arial Nova"/>
          <w:color w:val="466477"/>
        </w:rPr>
      </w:pPr>
      <w:bookmarkStart w:id="15" w:name="_heading=h.2jxsxqh" w:colFirst="0" w:colLast="0"/>
      <w:bookmarkEnd w:id="15"/>
      <w:r w:rsidRPr="004B4F73">
        <w:rPr>
          <w:rFonts w:ascii="Arial Nova" w:hAnsi="Arial Nova"/>
          <w:color w:val="466477"/>
          <w:sz w:val="20"/>
          <w:szCs w:val="20"/>
        </w:rPr>
        <w:t xml:space="preserve">The Company enters into a listing agreement with the New Zealand Stock Exchange, or other national stock exchange of similar or better </w:t>
      </w:r>
      <w:proofErr w:type="gramStart"/>
      <w:r w:rsidRPr="004B4F73">
        <w:rPr>
          <w:rFonts w:ascii="Arial Nova" w:hAnsi="Arial Nova"/>
          <w:color w:val="466477"/>
          <w:sz w:val="20"/>
          <w:szCs w:val="20"/>
        </w:rPr>
        <w:t>standing;</w:t>
      </w:r>
      <w:proofErr w:type="gramEnd"/>
    </w:p>
    <w:p w14:paraId="025FF624" w14:textId="77777777" w:rsidR="009B22F9" w:rsidRPr="004B4F73" w:rsidRDefault="009B22F9" w:rsidP="009B22F9">
      <w:pPr>
        <w:numPr>
          <w:ilvl w:val="2"/>
          <w:numId w:val="1"/>
        </w:numPr>
        <w:spacing w:before="120" w:after="200" w:line="320" w:lineRule="auto"/>
        <w:jc w:val="both"/>
        <w:rPr>
          <w:rFonts w:ascii="Arial Nova" w:hAnsi="Arial Nova"/>
          <w:color w:val="466477"/>
        </w:rPr>
      </w:pPr>
      <w:bookmarkStart w:id="16" w:name="_heading=h.z337ya" w:colFirst="0" w:colLast="0"/>
      <w:bookmarkEnd w:id="16"/>
      <w:r w:rsidRPr="004B4F73">
        <w:rPr>
          <w:rFonts w:ascii="Arial Nova" w:hAnsi="Arial Nova"/>
          <w:color w:val="466477"/>
          <w:sz w:val="20"/>
          <w:szCs w:val="20"/>
        </w:rPr>
        <w:t xml:space="preserve">A shareholder (or shareholders) of the Company enters into a binding agreement with a third party (or a group of associated third parties) on arm's length terms under which the third party is to acquire (other than by way of a subscription for new shares) 50% or more of the voting shares of the Company, and that agreement becomes </w:t>
      </w:r>
      <w:proofErr w:type="gramStart"/>
      <w:r w:rsidRPr="004B4F73">
        <w:rPr>
          <w:rFonts w:ascii="Arial Nova" w:hAnsi="Arial Nova"/>
          <w:color w:val="466477"/>
          <w:sz w:val="20"/>
          <w:szCs w:val="20"/>
        </w:rPr>
        <w:t>unconditional;</w:t>
      </w:r>
      <w:proofErr w:type="gramEnd"/>
    </w:p>
    <w:p w14:paraId="36727C06" w14:textId="77777777" w:rsidR="009B22F9" w:rsidRPr="004B4F73" w:rsidRDefault="009B22F9" w:rsidP="009B22F9">
      <w:pPr>
        <w:numPr>
          <w:ilvl w:val="2"/>
          <w:numId w:val="1"/>
        </w:numPr>
        <w:spacing w:before="120" w:after="200" w:line="320" w:lineRule="auto"/>
        <w:jc w:val="both"/>
        <w:rPr>
          <w:rFonts w:ascii="Arial Nova" w:hAnsi="Arial Nova"/>
          <w:color w:val="466477"/>
        </w:rPr>
      </w:pPr>
      <w:bookmarkStart w:id="17" w:name="_heading=h.3j2qqm3" w:colFirst="0" w:colLast="0"/>
      <w:bookmarkEnd w:id="17"/>
      <w:r w:rsidRPr="004B4F73">
        <w:rPr>
          <w:rFonts w:ascii="Arial Nova" w:hAnsi="Arial Nova"/>
          <w:color w:val="466477"/>
          <w:sz w:val="20"/>
          <w:szCs w:val="20"/>
        </w:rPr>
        <w:t>The Company enters into a binding agreement to dispose of assets comprising more than half the value of the Company’s assets, the shareholders of the Company approve the disposition of those assets, and that agreement becomes unconditional; or</w:t>
      </w:r>
    </w:p>
    <w:p w14:paraId="610CCDD1" w14:textId="77777777" w:rsidR="009B22F9" w:rsidRPr="004B4F73" w:rsidRDefault="009B22F9" w:rsidP="009B22F9">
      <w:pPr>
        <w:numPr>
          <w:ilvl w:val="2"/>
          <w:numId w:val="1"/>
        </w:numPr>
        <w:spacing w:before="120" w:after="200" w:line="320" w:lineRule="auto"/>
        <w:jc w:val="both"/>
        <w:rPr>
          <w:rFonts w:ascii="Arial Nova" w:hAnsi="Arial Nova"/>
          <w:color w:val="466477"/>
        </w:rPr>
      </w:pPr>
      <w:bookmarkStart w:id="18" w:name="_heading=h.1y810tw" w:colFirst="0" w:colLast="0"/>
      <w:bookmarkEnd w:id="18"/>
      <w:r w:rsidRPr="004B4F73">
        <w:rPr>
          <w:rFonts w:ascii="Arial Nova" w:hAnsi="Arial Nova"/>
          <w:color w:val="466477"/>
          <w:sz w:val="20"/>
          <w:szCs w:val="20"/>
        </w:rPr>
        <w:t>The Company resolves to amalgamate with any other company (</w:t>
      </w:r>
      <w:proofErr w:type="gramStart"/>
      <w:r w:rsidRPr="004B4F73">
        <w:rPr>
          <w:rFonts w:ascii="Arial Nova" w:hAnsi="Arial Nova"/>
          <w:color w:val="466477"/>
          <w:sz w:val="20"/>
          <w:szCs w:val="20"/>
        </w:rPr>
        <w:t>whether or not</w:t>
      </w:r>
      <w:proofErr w:type="gramEnd"/>
      <w:r w:rsidRPr="004B4F73">
        <w:rPr>
          <w:rFonts w:ascii="Arial Nova" w:hAnsi="Arial Nova"/>
          <w:color w:val="466477"/>
          <w:sz w:val="20"/>
          <w:szCs w:val="20"/>
        </w:rPr>
        <w:t xml:space="preserve"> it is the continuing company), in a transaction that is in substance the same as those in clauses 7.1b and 7.1c above,</w:t>
      </w:r>
    </w:p>
    <w:p w14:paraId="4340C163" w14:textId="77777777" w:rsidR="009B22F9" w:rsidRPr="004B4F73" w:rsidRDefault="009B22F9" w:rsidP="009B22F9">
      <w:pPr>
        <w:spacing w:before="120" w:after="200" w:line="320" w:lineRule="auto"/>
        <w:ind w:left="567"/>
        <w:jc w:val="both"/>
        <w:rPr>
          <w:rFonts w:ascii="Arial Nova" w:hAnsi="Arial Nova"/>
          <w:b/>
          <w:color w:val="466477"/>
          <w:sz w:val="20"/>
          <w:szCs w:val="20"/>
        </w:rPr>
      </w:pPr>
      <w:r w:rsidRPr="004B4F73">
        <w:rPr>
          <w:rFonts w:ascii="Arial Nova" w:hAnsi="Arial Nova"/>
          <w:b/>
          <w:color w:val="466477"/>
          <w:sz w:val="20"/>
          <w:szCs w:val="20"/>
          <w:highlight w:val="lightGray"/>
        </w:rPr>
        <w:t xml:space="preserve">[User note:  This clause provides that all Options immediately vest on a Liquidity Event.  This may not be appropriate for all companies, and a lower percentage may be required.  As drafted, the Board does also </w:t>
      </w:r>
      <w:proofErr w:type="gramStart"/>
      <w:r w:rsidRPr="004B4F73">
        <w:rPr>
          <w:rFonts w:ascii="Arial Nova" w:hAnsi="Arial Nova"/>
          <w:b/>
          <w:color w:val="466477"/>
          <w:sz w:val="20"/>
          <w:szCs w:val="20"/>
          <w:highlight w:val="lightGray"/>
        </w:rPr>
        <w:t>have the ability to</w:t>
      </w:r>
      <w:proofErr w:type="gramEnd"/>
      <w:r w:rsidRPr="004B4F73">
        <w:rPr>
          <w:rFonts w:ascii="Arial Nova" w:hAnsi="Arial Nova"/>
          <w:b/>
          <w:color w:val="466477"/>
          <w:sz w:val="20"/>
          <w:szCs w:val="20"/>
          <w:highlight w:val="lightGray"/>
        </w:rPr>
        <w:t xml:space="preserve"> specify otherwise.]</w:t>
      </w:r>
    </w:p>
    <w:p w14:paraId="2647D379" w14:textId="77777777" w:rsidR="009B22F9" w:rsidRPr="004B4F73" w:rsidRDefault="009B22F9" w:rsidP="009B22F9">
      <w:pPr>
        <w:keepNext/>
        <w:spacing w:after="200" w:line="320" w:lineRule="auto"/>
        <w:ind w:firstLine="567"/>
        <w:jc w:val="both"/>
        <w:rPr>
          <w:rFonts w:ascii="Arial Nova" w:hAnsi="Arial Nova"/>
          <w:color w:val="466477"/>
          <w:sz w:val="20"/>
          <w:szCs w:val="20"/>
        </w:rPr>
      </w:pPr>
      <w:r w:rsidRPr="004B4F73">
        <w:rPr>
          <w:rFonts w:ascii="Arial Nova" w:hAnsi="Arial Nova"/>
          <w:color w:val="466477"/>
          <w:sz w:val="20"/>
          <w:szCs w:val="20"/>
        </w:rPr>
        <w:t>(</w:t>
      </w:r>
      <w:r w:rsidRPr="004B4F73">
        <w:rPr>
          <w:rFonts w:ascii="Arial Nova" w:hAnsi="Arial Nova"/>
          <w:b/>
          <w:color w:val="466477"/>
          <w:sz w:val="20"/>
          <w:szCs w:val="20"/>
        </w:rPr>
        <w:t>Liquidity Event</w:t>
      </w:r>
      <w:r w:rsidRPr="004B4F73">
        <w:rPr>
          <w:rFonts w:ascii="Arial Nova" w:hAnsi="Arial Nova"/>
          <w:color w:val="466477"/>
          <w:sz w:val="20"/>
          <w:szCs w:val="20"/>
        </w:rPr>
        <w:t>), unless otherwise determined by the Board, all Options:</w:t>
      </w:r>
    </w:p>
    <w:p w14:paraId="2C88A100"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Immediately Vest to the extent that they have not done so at the date of the Liquidity Event; and</w:t>
      </w:r>
    </w:p>
    <w:p w14:paraId="109540E3"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May be exercised in the period from the date on which the Liquidity Event occurs to the date that the relevant transaction referred to in clause 7.1a to 7.1d above is completed, and any Options not exercised by that date automatically lapse.</w:t>
      </w:r>
    </w:p>
    <w:p w14:paraId="48E70DAB" w14:textId="77777777" w:rsidR="009B22F9" w:rsidRPr="00322824"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lastRenderedPageBreak/>
        <w:t xml:space="preserve">Options may be cash settled:  </w:t>
      </w:r>
      <w:r w:rsidRPr="004B4F73">
        <w:rPr>
          <w:rFonts w:ascii="Arial Nova" w:hAnsi="Arial Nova"/>
          <w:color w:val="466477"/>
          <w:sz w:val="20"/>
          <w:szCs w:val="20"/>
        </w:rPr>
        <w:t xml:space="preserve">If there is a Liquidity Event, the Company may cash settle some or </w:t>
      </w:r>
      <w:proofErr w:type="gramStart"/>
      <w:r w:rsidRPr="004B4F73">
        <w:rPr>
          <w:rFonts w:ascii="Arial Nova" w:hAnsi="Arial Nova"/>
          <w:color w:val="466477"/>
          <w:sz w:val="20"/>
          <w:szCs w:val="20"/>
        </w:rPr>
        <w:t>all of</w:t>
      </w:r>
      <w:proofErr w:type="gramEnd"/>
      <w:r w:rsidRPr="004B4F73">
        <w:rPr>
          <w:rFonts w:ascii="Arial Nova" w:hAnsi="Arial Nova"/>
          <w:color w:val="466477"/>
          <w:sz w:val="20"/>
          <w:szCs w:val="20"/>
        </w:rPr>
        <w:t xml:space="preserve"> the Options by paying the Recipient the difference between the value of the Shares determined by the Liquidity Event for the number of Shares in the Company equal to the Options held by the Recipient and the Exercise Price of those Options.  If the Options are cash settled, the Options automatically lapse.</w:t>
      </w:r>
    </w:p>
    <w:p w14:paraId="630444B7" w14:textId="77777777" w:rsidR="009B22F9" w:rsidRPr="004B4F73" w:rsidRDefault="009B22F9" w:rsidP="009B22F9">
      <w:pPr>
        <w:keepNext/>
        <w:numPr>
          <w:ilvl w:val="0"/>
          <w:numId w:val="1"/>
        </w:numPr>
        <w:spacing w:before="120" w:after="200" w:line="320" w:lineRule="auto"/>
        <w:rPr>
          <w:rFonts w:ascii="Arial Nova" w:hAnsi="Arial Nova"/>
          <w:color w:val="466477"/>
        </w:rPr>
      </w:pPr>
      <w:r w:rsidRPr="004B4F73">
        <w:rPr>
          <w:rFonts w:ascii="Arial Nova" w:hAnsi="Arial Nova"/>
          <w:b/>
          <w:color w:val="466477"/>
          <w:sz w:val="20"/>
          <w:szCs w:val="20"/>
        </w:rPr>
        <w:t>MANAGEMENT OF PLAN</w:t>
      </w:r>
    </w:p>
    <w:p w14:paraId="35CD1A64" w14:textId="77777777" w:rsidR="009B22F9" w:rsidRPr="004B4F73" w:rsidRDefault="009B22F9" w:rsidP="009B22F9">
      <w:pPr>
        <w:keepNext/>
        <w:spacing w:before="120" w:after="200" w:line="320" w:lineRule="auto"/>
        <w:ind w:left="567"/>
        <w:jc w:val="both"/>
        <w:rPr>
          <w:rFonts w:ascii="Arial Nova" w:hAnsi="Arial Nova"/>
          <w:b/>
          <w:color w:val="466477"/>
          <w:sz w:val="20"/>
          <w:szCs w:val="20"/>
        </w:rPr>
      </w:pPr>
      <w:r w:rsidRPr="004B4F73">
        <w:rPr>
          <w:rFonts w:ascii="Arial Nova" w:hAnsi="Arial Nova"/>
          <w:b/>
          <w:color w:val="466477"/>
          <w:sz w:val="20"/>
          <w:szCs w:val="20"/>
          <w:highlight w:val="lightGray"/>
        </w:rPr>
        <w:t>[User note:  Under these Terms, the plan is to be administered by the Board.  Some companies set up a separate committee to run the ESOP, in which case this clause should be amended.]</w:t>
      </w:r>
    </w:p>
    <w:p w14:paraId="187A361D" w14:textId="77777777" w:rsidR="009B22F9" w:rsidRPr="004B4F73" w:rsidRDefault="009B22F9" w:rsidP="009B22F9">
      <w:pPr>
        <w:spacing w:before="120" w:after="200" w:line="320" w:lineRule="auto"/>
        <w:ind w:left="567"/>
        <w:jc w:val="both"/>
        <w:rPr>
          <w:rFonts w:ascii="Arial Nova" w:hAnsi="Arial Nova"/>
          <w:color w:val="466477"/>
          <w:sz w:val="20"/>
          <w:szCs w:val="20"/>
        </w:rPr>
      </w:pPr>
      <w:r w:rsidRPr="004B4F73">
        <w:rPr>
          <w:rFonts w:ascii="Arial Nova" w:hAnsi="Arial Nova"/>
          <w:color w:val="466477"/>
          <w:sz w:val="20"/>
          <w:szCs w:val="20"/>
        </w:rPr>
        <w:t>These Terms will be administered by the Board, who will have absolute discretion and power to:</w:t>
      </w:r>
    </w:p>
    <w:p w14:paraId="237AAA76"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Make any determination or calculation, or give or withhold any consent, agreement or approval or exercise any right stated in these Terms to be determined, calculated, given, withheld or exercised by a member of the </w:t>
      </w:r>
      <w:proofErr w:type="gramStart"/>
      <w:r w:rsidRPr="004B4F73">
        <w:rPr>
          <w:rFonts w:ascii="Arial Nova" w:hAnsi="Arial Nova"/>
          <w:color w:val="466477"/>
          <w:sz w:val="20"/>
          <w:szCs w:val="20"/>
        </w:rPr>
        <w:t>Board;</w:t>
      </w:r>
      <w:proofErr w:type="gramEnd"/>
    </w:p>
    <w:p w14:paraId="33EA45FD"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Determine appropriate procedures for administration of these Terms consistent with these </w:t>
      </w:r>
      <w:proofErr w:type="gramStart"/>
      <w:r w:rsidRPr="004B4F73">
        <w:rPr>
          <w:rFonts w:ascii="Arial Nova" w:hAnsi="Arial Nova"/>
          <w:color w:val="466477"/>
          <w:sz w:val="20"/>
          <w:szCs w:val="20"/>
        </w:rPr>
        <w:t>Terms;</w:t>
      </w:r>
      <w:proofErr w:type="gramEnd"/>
    </w:p>
    <w:p w14:paraId="3D8BBB93"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Alter, modify, add to or repeal any of these Terms by written notice to the Recipient, even where such alteration, modification, addition or repeal will or may adversely affect, whether materially or otherwise, any existing right or entitlement of a Recipient or otherwise disadvantage an existing Recipient; and</w:t>
      </w:r>
    </w:p>
    <w:p w14:paraId="34A7C6E0"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Subject to retaining the spirit and intent of the plan, change the manner of implementation of the Terms for any reason including, as an example, structuring the benefits in a way other than is set out in the Terms because it is more beneficial for tax reasons.  </w:t>
      </w:r>
    </w:p>
    <w:p w14:paraId="23855C5D" w14:textId="77777777" w:rsidR="009B22F9" w:rsidRPr="004B4F73" w:rsidRDefault="009B22F9" w:rsidP="009B22F9">
      <w:pPr>
        <w:keepNext/>
        <w:numPr>
          <w:ilvl w:val="0"/>
          <w:numId w:val="1"/>
        </w:numPr>
        <w:spacing w:before="120" w:after="200" w:line="320" w:lineRule="auto"/>
        <w:rPr>
          <w:rFonts w:ascii="Arial Nova" w:hAnsi="Arial Nova"/>
          <w:color w:val="466477"/>
        </w:rPr>
      </w:pPr>
      <w:bookmarkStart w:id="19" w:name="_heading=h.4i7ojhp" w:colFirst="0" w:colLast="0"/>
      <w:bookmarkEnd w:id="19"/>
      <w:r w:rsidRPr="004B4F73">
        <w:rPr>
          <w:rFonts w:ascii="Arial Nova" w:hAnsi="Arial Nova"/>
          <w:b/>
          <w:color w:val="466477"/>
          <w:sz w:val="20"/>
          <w:szCs w:val="20"/>
        </w:rPr>
        <w:t>PROVISION OF INFORMATION</w:t>
      </w:r>
    </w:p>
    <w:p w14:paraId="4E351F38" w14:textId="77777777" w:rsidR="009B22F9" w:rsidRPr="004B4F73" w:rsidRDefault="009B22F9" w:rsidP="009B22F9">
      <w:pPr>
        <w:spacing w:before="120" w:after="200" w:line="320" w:lineRule="auto"/>
        <w:ind w:left="567"/>
        <w:jc w:val="both"/>
        <w:rPr>
          <w:rFonts w:ascii="Arial Nova" w:hAnsi="Arial Nova"/>
          <w:b/>
          <w:color w:val="466477"/>
          <w:sz w:val="20"/>
          <w:szCs w:val="20"/>
        </w:rPr>
      </w:pPr>
      <w:r w:rsidRPr="004B4F73">
        <w:rPr>
          <w:rFonts w:ascii="Arial Nova" w:hAnsi="Arial Nova"/>
          <w:color w:val="466477"/>
          <w:sz w:val="20"/>
          <w:szCs w:val="20"/>
        </w:rPr>
        <w:t>Under Schedule 8 of the Financial Markets Conduct Regulations 2014, before signing their Offer Letter the Recipient has the right to receive from the Company, free of charge, a copy of the following documents on request to the Company:</w:t>
      </w:r>
    </w:p>
    <w:p w14:paraId="66FB9377"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A copy of the Company’s annual report for the most recently completed accounting period prior to the Issue Date (if any</w:t>
      </w:r>
      <w:proofErr w:type="gramStart"/>
      <w:r w:rsidRPr="004B4F73">
        <w:rPr>
          <w:rFonts w:ascii="Arial Nova" w:hAnsi="Arial Nova"/>
          <w:color w:val="466477"/>
          <w:sz w:val="20"/>
          <w:szCs w:val="20"/>
        </w:rPr>
        <w:t>);</w:t>
      </w:r>
      <w:proofErr w:type="gramEnd"/>
    </w:p>
    <w:p w14:paraId="5C551A30" w14:textId="77777777" w:rsidR="009B22F9" w:rsidRPr="004B4F73" w:rsidRDefault="009B22F9" w:rsidP="009B22F9">
      <w:pPr>
        <w:spacing w:before="120" w:after="200" w:line="320" w:lineRule="auto"/>
        <w:ind w:left="1135"/>
        <w:jc w:val="both"/>
        <w:rPr>
          <w:rFonts w:ascii="Arial Nova" w:hAnsi="Arial Nova"/>
          <w:color w:val="466477"/>
          <w:sz w:val="20"/>
          <w:szCs w:val="20"/>
        </w:rPr>
      </w:pPr>
      <w:r w:rsidRPr="004B4F73">
        <w:rPr>
          <w:rFonts w:ascii="Arial Nova" w:hAnsi="Arial Nova"/>
          <w:color w:val="466477"/>
          <w:sz w:val="20"/>
          <w:szCs w:val="20"/>
        </w:rPr>
        <w:lastRenderedPageBreak/>
        <w:t>A copy of the Company’s financial statements for the most recently completed accounting period prior to the Issue Date; and</w:t>
      </w:r>
    </w:p>
    <w:p w14:paraId="47DA9B19"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A copy of the auditor’s report on those financial statements (if any). </w:t>
      </w:r>
    </w:p>
    <w:p w14:paraId="287CEAFF" w14:textId="77777777" w:rsidR="009B22F9" w:rsidRPr="004B4F73" w:rsidRDefault="009B22F9" w:rsidP="009B22F9">
      <w:pPr>
        <w:spacing w:before="120" w:after="200" w:line="320" w:lineRule="auto"/>
        <w:ind w:left="567"/>
        <w:jc w:val="both"/>
        <w:rPr>
          <w:rFonts w:ascii="Arial Nova" w:hAnsi="Arial Nova"/>
          <w:color w:val="466477"/>
          <w:sz w:val="20"/>
          <w:szCs w:val="20"/>
        </w:rPr>
      </w:pPr>
      <w:r w:rsidRPr="004B4F73">
        <w:rPr>
          <w:rFonts w:ascii="Arial Nova" w:hAnsi="Arial Nova"/>
          <w:color w:val="466477"/>
          <w:sz w:val="20"/>
          <w:szCs w:val="20"/>
        </w:rPr>
        <w:t xml:space="preserve">The Recipient may obtain a copy of the documents set out in this clause 9 by emailing the Company at the address specified in the Offer Letter before the Issue Date.  </w:t>
      </w:r>
    </w:p>
    <w:p w14:paraId="5B4FF51A" w14:textId="77777777" w:rsidR="009B22F9" w:rsidRPr="004B4F73" w:rsidRDefault="009B22F9" w:rsidP="009B22F9">
      <w:pPr>
        <w:rPr>
          <w:rFonts w:ascii="Arial Nova" w:hAnsi="Arial Nova"/>
          <w:color w:val="466477"/>
        </w:rPr>
      </w:pPr>
    </w:p>
    <w:p w14:paraId="257AD6B1" w14:textId="77777777" w:rsidR="009B22F9" w:rsidRPr="004B4F73" w:rsidRDefault="009B22F9" w:rsidP="009B22F9">
      <w:pPr>
        <w:rPr>
          <w:rFonts w:ascii="Arial Nova" w:hAnsi="Arial Nova"/>
          <w:color w:val="466477"/>
        </w:rPr>
      </w:pPr>
    </w:p>
    <w:p w14:paraId="748AFB85" w14:textId="77777777" w:rsidR="009B22F9" w:rsidRPr="004B4F73" w:rsidRDefault="009B22F9" w:rsidP="009B22F9">
      <w:pPr>
        <w:rPr>
          <w:rFonts w:ascii="Arial Nova" w:hAnsi="Arial Nova"/>
          <w:color w:val="466477"/>
        </w:rPr>
      </w:pPr>
    </w:p>
    <w:p w14:paraId="12E01880" w14:textId="77777777" w:rsidR="009B22F9" w:rsidRPr="004B4F73" w:rsidRDefault="009B22F9" w:rsidP="009B22F9">
      <w:pPr>
        <w:keepNext/>
        <w:numPr>
          <w:ilvl w:val="0"/>
          <w:numId w:val="1"/>
        </w:numPr>
        <w:spacing w:before="120" w:after="200" w:line="320" w:lineRule="auto"/>
        <w:rPr>
          <w:rFonts w:ascii="Arial Nova" w:hAnsi="Arial Nova"/>
          <w:color w:val="466477"/>
        </w:rPr>
      </w:pPr>
      <w:r w:rsidRPr="004B4F73">
        <w:rPr>
          <w:rFonts w:ascii="Arial Nova" w:hAnsi="Arial Nova"/>
          <w:b/>
          <w:color w:val="466477"/>
          <w:sz w:val="20"/>
          <w:szCs w:val="20"/>
        </w:rPr>
        <w:t xml:space="preserve">GENERAL </w:t>
      </w:r>
    </w:p>
    <w:p w14:paraId="3A18B1A7"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Confidentiality:</w:t>
      </w:r>
      <w:r w:rsidRPr="004B4F73">
        <w:rPr>
          <w:rFonts w:ascii="Arial Nova" w:hAnsi="Arial Nova"/>
          <w:color w:val="466477"/>
          <w:sz w:val="20"/>
          <w:szCs w:val="20"/>
        </w:rPr>
        <w:t xml:space="preserve">  Each party must keep these Terms, and information it receives about the Company and its business in connection with these Terms (</w:t>
      </w:r>
      <w:r w:rsidRPr="004B4F73">
        <w:rPr>
          <w:rFonts w:ascii="Arial Nova" w:hAnsi="Arial Nova"/>
          <w:b/>
          <w:color w:val="466477"/>
          <w:sz w:val="20"/>
          <w:szCs w:val="20"/>
        </w:rPr>
        <w:t>Confidential Information</w:t>
      </w:r>
      <w:r w:rsidRPr="004B4F73">
        <w:rPr>
          <w:rFonts w:ascii="Arial Nova" w:hAnsi="Arial Nova"/>
          <w:color w:val="466477"/>
          <w:sz w:val="20"/>
          <w:szCs w:val="20"/>
        </w:rPr>
        <w:t>) confidential, and must not use or disclose that Confidential Information without the prior written consent of the other parties except to the extent that:</w:t>
      </w:r>
    </w:p>
    <w:p w14:paraId="606434A0" w14:textId="77777777" w:rsidR="009B22F9" w:rsidRPr="004B4F73" w:rsidRDefault="009B22F9" w:rsidP="009B22F9">
      <w:pPr>
        <w:numPr>
          <w:ilvl w:val="2"/>
          <w:numId w:val="1"/>
        </w:numPr>
        <w:spacing w:before="120" w:after="200" w:line="320" w:lineRule="auto"/>
        <w:rPr>
          <w:rFonts w:ascii="Arial Nova" w:hAnsi="Arial Nova"/>
          <w:color w:val="466477"/>
        </w:rPr>
      </w:pPr>
      <w:r w:rsidRPr="004B4F73">
        <w:rPr>
          <w:rFonts w:ascii="Arial Nova" w:hAnsi="Arial Nova"/>
          <w:color w:val="466477"/>
          <w:sz w:val="20"/>
          <w:szCs w:val="20"/>
        </w:rPr>
        <w:t xml:space="preserve">Disclosure is required by </w:t>
      </w:r>
      <w:proofErr w:type="gramStart"/>
      <w:r w:rsidRPr="004B4F73">
        <w:rPr>
          <w:rFonts w:ascii="Arial Nova" w:hAnsi="Arial Nova"/>
          <w:color w:val="466477"/>
          <w:sz w:val="20"/>
          <w:szCs w:val="20"/>
        </w:rPr>
        <w:t>law;</w:t>
      </w:r>
      <w:proofErr w:type="gramEnd"/>
    </w:p>
    <w:p w14:paraId="7F43B99C" w14:textId="77777777" w:rsidR="009B22F9" w:rsidRPr="004B4F73" w:rsidRDefault="009B22F9" w:rsidP="009B22F9">
      <w:pPr>
        <w:numPr>
          <w:ilvl w:val="2"/>
          <w:numId w:val="1"/>
        </w:numPr>
        <w:spacing w:before="120" w:after="200" w:line="320" w:lineRule="auto"/>
        <w:rPr>
          <w:rFonts w:ascii="Arial Nova" w:hAnsi="Arial Nova"/>
          <w:color w:val="466477"/>
        </w:rPr>
      </w:pPr>
      <w:r w:rsidRPr="004B4F73">
        <w:rPr>
          <w:rFonts w:ascii="Arial Nova" w:hAnsi="Arial Nova"/>
          <w:color w:val="466477"/>
          <w:sz w:val="20"/>
          <w:szCs w:val="20"/>
        </w:rPr>
        <w:t>The relevant information is already in the public domain other than through the default of that party; or</w:t>
      </w:r>
    </w:p>
    <w:p w14:paraId="64348D8E" w14:textId="77777777" w:rsidR="009B22F9" w:rsidRPr="004B4F73" w:rsidRDefault="009B22F9" w:rsidP="009B22F9">
      <w:pPr>
        <w:numPr>
          <w:ilvl w:val="2"/>
          <w:numId w:val="1"/>
        </w:numPr>
        <w:spacing w:before="120" w:after="200" w:line="320" w:lineRule="auto"/>
        <w:jc w:val="both"/>
        <w:rPr>
          <w:rFonts w:ascii="Arial Nova" w:hAnsi="Arial Nova"/>
          <w:color w:val="466477"/>
        </w:rPr>
      </w:pPr>
      <w:r w:rsidRPr="004B4F73">
        <w:rPr>
          <w:rFonts w:ascii="Arial Nova" w:hAnsi="Arial Nova"/>
          <w:color w:val="466477"/>
          <w:sz w:val="20"/>
          <w:szCs w:val="20"/>
        </w:rPr>
        <w:t>It is reasonably required in connection with any proposed:</w:t>
      </w:r>
    </w:p>
    <w:p w14:paraId="4F277267"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 xml:space="preserve">Financing of that </w:t>
      </w:r>
      <w:proofErr w:type="gramStart"/>
      <w:r w:rsidRPr="004B4F73">
        <w:rPr>
          <w:rFonts w:ascii="Arial Nova" w:hAnsi="Arial Nova"/>
          <w:color w:val="466477"/>
          <w:sz w:val="20"/>
          <w:szCs w:val="20"/>
        </w:rPr>
        <w:t>party;</w:t>
      </w:r>
      <w:proofErr w:type="gramEnd"/>
    </w:p>
    <w:p w14:paraId="375CAFE3"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Sale of that party’s interest in the Company; or</w:t>
      </w:r>
    </w:p>
    <w:p w14:paraId="79D46277" w14:textId="77777777" w:rsidR="009B22F9" w:rsidRPr="004B4F73" w:rsidRDefault="009B22F9" w:rsidP="009B22F9">
      <w:pPr>
        <w:numPr>
          <w:ilvl w:val="3"/>
          <w:numId w:val="1"/>
        </w:numPr>
        <w:spacing w:before="120" w:after="200" w:line="320" w:lineRule="auto"/>
        <w:jc w:val="both"/>
        <w:rPr>
          <w:rFonts w:ascii="Arial Nova" w:hAnsi="Arial Nova"/>
          <w:color w:val="466477"/>
        </w:rPr>
      </w:pPr>
      <w:r w:rsidRPr="004B4F73">
        <w:rPr>
          <w:rFonts w:ascii="Arial Nova" w:hAnsi="Arial Nova"/>
          <w:color w:val="466477"/>
          <w:sz w:val="20"/>
          <w:szCs w:val="20"/>
        </w:rPr>
        <w:t>Sale of all or part of the business of, or the shares in, that party,</w:t>
      </w:r>
    </w:p>
    <w:p w14:paraId="63D2689D" w14:textId="77777777" w:rsidR="009B22F9" w:rsidRPr="004B4F73" w:rsidRDefault="009B22F9" w:rsidP="009B22F9">
      <w:pPr>
        <w:spacing w:before="120" w:after="200" w:line="320" w:lineRule="auto"/>
        <w:ind w:left="1134"/>
        <w:jc w:val="both"/>
        <w:rPr>
          <w:rFonts w:ascii="Arial Nova" w:hAnsi="Arial Nova"/>
          <w:color w:val="466477"/>
          <w:sz w:val="20"/>
          <w:szCs w:val="20"/>
        </w:rPr>
      </w:pPr>
      <w:r w:rsidRPr="004B4F73">
        <w:rPr>
          <w:rFonts w:ascii="Arial Nova" w:hAnsi="Arial Nova"/>
          <w:color w:val="466477"/>
          <w:sz w:val="20"/>
          <w:szCs w:val="20"/>
        </w:rPr>
        <w:t xml:space="preserve">And the person receiving the Confidential Information has </w:t>
      </w:r>
      <w:proofErr w:type="gramStart"/>
      <w:r w:rsidRPr="004B4F73">
        <w:rPr>
          <w:rFonts w:ascii="Arial Nova" w:hAnsi="Arial Nova"/>
          <w:color w:val="466477"/>
          <w:sz w:val="20"/>
          <w:szCs w:val="20"/>
        </w:rPr>
        <w:t>entered into</w:t>
      </w:r>
      <w:proofErr w:type="gramEnd"/>
      <w:r w:rsidRPr="004B4F73">
        <w:rPr>
          <w:rFonts w:ascii="Arial Nova" w:hAnsi="Arial Nova"/>
          <w:color w:val="466477"/>
          <w:sz w:val="20"/>
          <w:szCs w:val="20"/>
        </w:rPr>
        <w:t xml:space="preserve"> confidentiality undertakings substantially the same as those set out in this clause.</w:t>
      </w:r>
    </w:p>
    <w:p w14:paraId="1A0432C4"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Entire agreement:</w:t>
      </w:r>
      <w:r w:rsidRPr="004B4F73">
        <w:rPr>
          <w:rFonts w:ascii="Arial Nova" w:hAnsi="Arial Nova"/>
          <w:color w:val="466477"/>
          <w:sz w:val="20"/>
          <w:szCs w:val="20"/>
        </w:rPr>
        <w:t xml:space="preserve">  These Terms contains </w:t>
      </w:r>
      <w:proofErr w:type="gramStart"/>
      <w:r w:rsidRPr="004B4F73">
        <w:rPr>
          <w:rFonts w:ascii="Arial Nova" w:hAnsi="Arial Nova"/>
          <w:color w:val="466477"/>
          <w:sz w:val="20"/>
          <w:szCs w:val="20"/>
        </w:rPr>
        <w:t>all of</w:t>
      </w:r>
      <w:proofErr w:type="gramEnd"/>
      <w:r w:rsidRPr="004B4F73">
        <w:rPr>
          <w:rFonts w:ascii="Arial Nova" w:hAnsi="Arial Nova"/>
          <w:color w:val="466477"/>
          <w:sz w:val="20"/>
          <w:szCs w:val="20"/>
        </w:rPr>
        <w:t xml:space="preserve"> the terms, representations and warranties made between the parties relating to the matters dealt with in these Terms and supersedes and cancels all prior discussions and agreements covering the subject matter of these Terms.  The parties have not relied on any representation, warranty or agreement relating to the subject matter of these Terms </w:t>
      </w:r>
      <w:r w:rsidRPr="004B4F73">
        <w:rPr>
          <w:rFonts w:ascii="Arial Nova" w:hAnsi="Arial Nova"/>
          <w:color w:val="466477"/>
          <w:sz w:val="20"/>
          <w:szCs w:val="20"/>
        </w:rPr>
        <w:lastRenderedPageBreak/>
        <w:t>that is not expressly set out in these Terms, and no such representation, warranty or agreement has any effect from the date of these Terms.</w:t>
      </w:r>
    </w:p>
    <w:p w14:paraId="2E1C59FA"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Priority</w:t>
      </w:r>
      <w:r w:rsidRPr="004B4F73">
        <w:rPr>
          <w:rFonts w:ascii="Arial Nova" w:hAnsi="Arial Nova"/>
          <w:color w:val="466477"/>
          <w:sz w:val="20"/>
          <w:szCs w:val="20"/>
        </w:rPr>
        <w:t xml:space="preserve">:  If there is any conflict, ambiguity or inconsistency between a provision in these Terms and the Offer Letter, the Offer Letter will be read subject to these Terms and the provisions of these Terms will prevail to the extent of the inconsistency. </w:t>
      </w:r>
    </w:p>
    <w:p w14:paraId="10B49E52"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Further assurances:</w:t>
      </w:r>
      <w:r w:rsidRPr="004B4F73">
        <w:rPr>
          <w:rFonts w:ascii="Arial Nova" w:hAnsi="Arial Nova"/>
          <w:color w:val="466477"/>
          <w:sz w:val="20"/>
          <w:szCs w:val="20"/>
        </w:rPr>
        <w:t xml:space="preserve">  The parties must each sign all further documents, pass all resolutions and do all further things as may be necessary or desirable to give effect to these Terms.</w:t>
      </w:r>
    </w:p>
    <w:p w14:paraId="7C2A62BD" w14:textId="77777777" w:rsidR="009B22F9" w:rsidRPr="00322824"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Waiver:</w:t>
      </w:r>
      <w:r w:rsidRPr="004B4F73">
        <w:rPr>
          <w:rFonts w:ascii="Arial Nova" w:hAnsi="Arial Nova"/>
          <w:color w:val="466477"/>
          <w:sz w:val="20"/>
          <w:szCs w:val="20"/>
        </w:rPr>
        <w:t xml:space="preserve">  No exercise or failure to exercise or delay in exercising any right or remedy will constitute a waiver by that party of that or any other right or remedy available to it.</w:t>
      </w:r>
    </w:p>
    <w:p w14:paraId="011ADA49"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20" w:name="_Hlk102218122"/>
      <w:r w:rsidRPr="004B4F73">
        <w:rPr>
          <w:rFonts w:ascii="Arial Nova" w:hAnsi="Arial Nova"/>
          <w:b/>
          <w:color w:val="466477"/>
          <w:sz w:val="20"/>
          <w:szCs w:val="20"/>
        </w:rPr>
        <w:t>No assignment:</w:t>
      </w:r>
      <w:r w:rsidRPr="004B4F73">
        <w:rPr>
          <w:rFonts w:ascii="Arial Nova" w:hAnsi="Arial Nova"/>
          <w:color w:val="466477"/>
          <w:sz w:val="20"/>
          <w:szCs w:val="20"/>
        </w:rPr>
        <w:t xml:space="preserve">  No party may assign any of its rights or obligations under these Terms without the prior written consent of the other parties.</w:t>
      </w:r>
    </w:p>
    <w:p w14:paraId="7E34CC1A"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Costs:</w:t>
      </w:r>
      <w:r w:rsidRPr="004B4F73">
        <w:rPr>
          <w:rFonts w:ascii="Arial Nova" w:hAnsi="Arial Nova"/>
          <w:color w:val="466477"/>
          <w:sz w:val="20"/>
          <w:szCs w:val="20"/>
        </w:rPr>
        <w:t xml:space="preserve">  Except as otherwise provided in these Terms, the parties will meet their own costs relating to the negotiation, preparation and implementation of these Terms</w:t>
      </w:r>
      <w:bookmarkEnd w:id="20"/>
      <w:r w:rsidRPr="004B4F73">
        <w:rPr>
          <w:rFonts w:ascii="Arial Nova" w:hAnsi="Arial Nova"/>
          <w:color w:val="466477"/>
          <w:sz w:val="20"/>
          <w:szCs w:val="20"/>
        </w:rPr>
        <w:t xml:space="preserve">   </w:t>
      </w:r>
    </w:p>
    <w:p w14:paraId="4A86FA61" w14:textId="77777777" w:rsidR="009B22F9" w:rsidRPr="004B4F73" w:rsidRDefault="009B22F9" w:rsidP="009B22F9">
      <w:pPr>
        <w:numPr>
          <w:ilvl w:val="1"/>
          <w:numId w:val="1"/>
        </w:numPr>
        <w:spacing w:before="120" w:after="200" w:line="320" w:lineRule="auto"/>
        <w:jc w:val="both"/>
        <w:rPr>
          <w:rFonts w:ascii="Arial Nova" w:hAnsi="Arial Nova"/>
          <w:color w:val="466477"/>
        </w:rPr>
      </w:pPr>
      <w:bookmarkStart w:id="21" w:name="_Hlk102218140"/>
      <w:r w:rsidRPr="004B4F73">
        <w:rPr>
          <w:rFonts w:ascii="Arial Nova" w:hAnsi="Arial Nova"/>
          <w:b/>
          <w:color w:val="466477"/>
          <w:sz w:val="20"/>
          <w:szCs w:val="20"/>
        </w:rPr>
        <w:t>Partial invalidity:</w:t>
      </w:r>
      <w:r w:rsidRPr="004B4F73">
        <w:rPr>
          <w:rFonts w:ascii="Arial Nova" w:hAnsi="Arial Nova"/>
          <w:color w:val="466477"/>
          <w:sz w:val="20"/>
          <w:szCs w:val="20"/>
        </w:rPr>
        <w:t xml:space="preserve">  If any provision of these Terms becomes invalid or unenforceable to any extent, the remainder of these Terms and their application will not be affected and will remain enforceable to the greatest extent permitted by law.</w:t>
      </w:r>
    </w:p>
    <w:p w14:paraId="37404710" w14:textId="77777777" w:rsidR="009B22F9" w:rsidRPr="004B4F73" w:rsidRDefault="009B22F9" w:rsidP="009B22F9">
      <w:pPr>
        <w:numPr>
          <w:ilvl w:val="1"/>
          <w:numId w:val="1"/>
        </w:numPr>
        <w:spacing w:before="120" w:after="200" w:line="320" w:lineRule="auto"/>
        <w:jc w:val="both"/>
        <w:rPr>
          <w:rFonts w:ascii="Arial Nova" w:hAnsi="Arial Nova"/>
          <w:color w:val="466477"/>
        </w:rPr>
      </w:pPr>
      <w:r w:rsidRPr="004B4F73">
        <w:rPr>
          <w:rFonts w:ascii="Arial Nova" w:hAnsi="Arial Nova"/>
          <w:b/>
          <w:color w:val="466477"/>
          <w:sz w:val="20"/>
          <w:szCs w:val="20"/>
        </w:rPr>
        <w:t>Governing law and jurisdiction:</w:t>
      </w:r>
      <w:r w:rsidRPr="004B4F73">
        <w:rPr>
          <w:rFonts w:ascii="Arial Nova" w:hAnsi="Arial Nova"/>
          <w:color w:val="466477"/>
          <w:sz w:val="20"/>
          <w:szCs w:val="20"/>
        </w:rPr>
        <w:t xml:space="preserve">  These Terms will be governed by New Zealand law, and the parties submit to the non-exclusive jurisdiction of the New Zealand courts</w:t>
      </w:r>
      <w:bookmarkEnd w:id="21"/>
      <w:r w:rsidRPr="004B4F73">
        <w:rPr>
          <w:rFonts w:ascii="Arial Nova" w:hAnsi="Arial Nova"/>
          <w:color w:val="466477"/>
          <w:sz w:val="20"/>
          <w:szCs w:val="20"/>
        </w:rPr>
        <w:t xml:space="preserve">                                                                                  </w:t>
      </w:r>
    </w:p>
    <w:p w14:paraId="37F2F2E6" w14:textId="77777777" w:rsidR="009B22F9" w:rsidRPr="004B4F73" w:rsidRDefault="009B22F9" w:rsidP="009B22F9">
      <w:pPr>
        <w:rPr>
          <w:rFonts w:ascii="Arial Nova" w:hAnsi="Arial Nova"/>
          <w:color w:val="466477"/>
        </w:rPr>
      </w:pPr>
    </w:p>
    <w:p w14:paraId="7E5D4355" w14:textId="77777777" w:rsidR="009B22F9" w:rsidRPr="004B4F73" w:rsidRDefault="009B22F9" w:rsidP="009B22F9">
      <w:pPr>
        <w:rPr>
          <w:rFonts w:ascii="Arial Nova" w:hAnsi="Arial Nova"/>
          <w:color w:val="466477"/>
        </w:rPr>
      </w:pPr>
    </w:p>
    <w:p w14:paraId="5AED15A7" w14:textId="77777777" w:rsidR="009B22F9" w:rsidRPr="004B4F73" w:rsidRDefault="009B22F9" w:rsidP="009B22F9">
      <w:pPr>
        <w:rPr>
          <w:rFonts w:ascii="Arial Nova" w:hAnsi="Arial Nova"/>
          <w:color w:val="466477"/>
        </w:rPr>
      </w:pPr>
    </w:p>
    <w:p w14:paraId="54649895" w14:textId="77777777" w:rsidR="009B22F9" w:rsidRPr="004B4F73" w:rsidRDefault="009B22F9" w:rsidP="009B22F9">
      <w:pPr>
        <w:rPr>
          <w:rFonts w:ascii="Arial Nova" w:hAnsi="Arial Nova"/>
          <w:color w:val="466477"/>
        </w:rPr>
      </w:pPr>
    </w:p>
    <w:p w14:paraId="323E8211" w14:textId="77777777" w:rsidR="009B22F9" w:rsidRPr="004B4F73" w:rsidRDefault="009B22F9" w:rsidP="009B22F9">
      <w:pPr>
        <w:rPr>
          <w:rFonts w:ascii="Arial Nova" w:hAnsi="Arial Nova"/>
          <w:color w:val="466477"/>
        </w:rPr>
      </w:pPr>
    </w:p>
    <w:p w14:paraId="23109C45" w14:textId="77777777" w:rsidR="009B22F9" w:rsidRPr="004B4F73" w:rsidRDefault="009B22F9" w:rsidP="009B22F9">
      <w:pPr>
        <w:rPr>
          <w:rFonts w:ascii="Arial Nova" w:hAnsi="Arial Nova"/>
          <w:color w:val="466477"/>
        </w:rPr>
      </w:pPr>
    </w:p>
    <w:p w14:paraId="4F47D197" w14:textId="77777777" w:rsidR="009B22F9" w:rsidRPr="004B4F73" w:rsidRDefault="009B22F9" w:rsidP="009B22F9">
      <w:pPr>
        <w:rPr>
          <w:rFonts w:ascii="Arial Nova" w:hAnsi="Arial Nova"/>
          <w:color w:val="466477"/>
        </w:rPr>
      </w:pPr>
    </w:p>
    <w:p w14:paraId="1140757C" w14:textId="77777777" w:rsidR="009B22F9" w:rsidRPr="004B4F73" w:rsidRDefault="009B22F9" w:rsidP="009B22F9">
      <w:pPr>
        <w:rPr>
          <w:rFonts w:ascii="Arial Nova" w:hAnsi="Arial Nova"/>
          <w:color w:val="466477"/>
        </w:rPr>
      </w:pPr>
    </w:p>
    <w:p w14:paraId="70E7D18A" w14:textId="77777777" w:rsidR="009B22F9" w:rsidRPr="004B4F73" w:rsidRDefault="009B22F9" w:rsidP="009B22F9">
      <w:pPr>
        <w:rPr>
          <w:rFonts w:ascii="Arial Nova" w:hAnsi="Arial Nova"/>
          <w:color w:val="466477"/>
        </w:rPr>
      </w:pPr>
    </w:p>
    <w:p w14:paraId="085E7D84" w14:textId="77777777" w:rsidR="009B22F9" w:rsidRPr="004B4F73" w:rsidRDefault="009B22F9" w:rsidP="009B22F9">
      <w:pPr>
        <w:rPr>
          <w:rFonts w:ascii="Arial Nova" w:hAnsi="Arial Nova"/>
          <w:color w:val="466477"/>
        </w:rPr>
      </w:pPr>
    </w:p>
    <w:p w14:paraId="2C01F776" w14:textId="77777777" w:rsidR="009B22F9" w:rsidRPr="004B4F73" w:rsidRDefault="009B22F9" w:rsidP="009B22F9">
      <w:pPr>
        <w:rPr>
          <w:rFonts w:ascii="Arial Nova" w:hAnsi="Arial Nova"/>
          <w:color w:val="466477"/>
        </w:rPr>
      </w:pPr>
    </w:p>
    <w:p w14:paraId="627F40C8" w14:textId="77777777" w:rsidR="009B22F9" w:rsidRPr="004B4F73" w:rsidRDefault="009B22F9" w:rsidP="009B22F9">
      <w:pPr>
        <w:rPr>
          <w:rFonts w:ascii="Arial Nova" w:hAnsi="Arial Nova"/>
          <w:color w:val="466477"/>
        </w:rPr>
      </w:pPr>
    </w:p>
    <w:p w14:paraId="46E52D78" w14:textId="77777777" w:rsidR="009B22F9" w:rsidRPr="004B4F73" w:rsidRDefault="009B22F9" w:rsidP="009B22F9">
      <w:pPr>
        <w:rPr>
          <w:rFonts w:ascii="Arial Nova" w:hAnsi="Arial Nova"/>
          <w:color w:val="466477"/>
        </w:rPr>
      </w:pPr>
    </w:p>
    <w:p w14:paraId="610E3540" w14:textId="77777777" w:rsidR="009B22F9" w:rsidRPr="004B4F73" w:rsidRDefault="009B22F9" w:rsidP="009B22F9">
      <w:pPr>
        <w:rPr>
          <w:rFonts w:ascii="Arial Nova" w:hAnsi="Arial Nova"/>
          <w:color w:val="466477"/>
        </w:rPr>
      </w:pPr>
    </w:p>
    <w:p w14:paraId="791DBE39" w14:textId="77777777" w:rsidR="009B22F9" w:rsidRPr="004B4F73" w:rsidRDefault="009B22F9" w:rsidP="009B22F9">
      <w:pPr>
        <w:rPr>
          <w:rFonts w:ascii="Arial Nova" w:hAnsi="Arial Nova"/>
          <w:color w:val="466477"/>
        </w:rPr>
      </w:pPr>
    </w:p>
    <w:p w14:paraId="05179915" w14:textId="77777777" w:rsidR="009B22F9" w:rsidRPr="004B4F73" w:rsidRDefault="009B22F9" w:rsidP="009B22F9">
      <w:pPr>
        <w:rPr>
          <w:rFonts w:ascii="Arial Nova" w:hAnsi="Arial Nova"/>
          <w:color w:val="466477"/>
        </w:rPr>
      </w:pPr>
    </w:p>
    <w:p w14:paraId="75585E38" w14:textId="77777777" w:rsidR="009B22F9" w:rsidRPr="004B4F73" w:rsidRDefault="009B22F9" w:rsidP="009B22F9">
      <w:pPr>
        <w:rPr>
          <w:rFonts w:ascii="Arial Nova" w:hAnsi="Arial Nova"/>
          <w:color w:val="466477"/>
        </w:rPr>
      </w:pPr>
    </w:p>
    <w:p w14:paraId="5A236EE5" w14:textId="77777777" w:rsidR="009B22F9" w:rsidRPr="004B4F73" w:rsidRDefault="009B22F9" w:rsidP="009B22F9">
      <w:pPr>
        <w:rPr>
          <w:rFonts w:ascii="Arial Nova" w:hAnsi="Arial Nova"/>
          <w:color w:val="466477"/>
        </w:rPr>
      </w:pPr>
    </w:p>
    <w:p w14:paraId="1C623E68" w14:textId="77777777" w:rsidR="009B22F9" w:rsidRPr="004B4F73" w:rsidRDefault="009B22F9" w:rsidP="009B22F9">
      <w:pPr>
        <w:rPr>
          <w:rFonts w:ascii="Arial Nova" w:hAnsi="Arial Nova"/>
          <w:color w:val="466477"/>
        </w:rPr>
      </w:pPr>
    </w:p>
    <w:p w14:paraId="0000CEE3" w14:textId="77777777" w:rsidR="009B22F9" w:rsidRPr="004B4F73" w:rsidRDefault="009B22F9" w:rsidP="009B22F9">
      <w:pPr>
        <w:rPr>
          <w:rFonts w:ascii="Arial Nova" w:hAnsi="Arial Nova"/>
          <w:color w:val="466477"/>
        </w:rPr>
      </w:pPr>
    </w:p>
    <w:p w14:paraId="3A0D894C" w14:textId="77777777" w:rsidR="009B22F9" w:rsidRPr="004B4F73" w:rsidRDefault="009B22F9" w:rsidP="009B22F9">
      <w:pPr>
        <w:rPr>
          <w:rFonts w:ascii="Arial Nova" w:hAnsi="Arial Nova"/>
          <w:color w:val="466477"/>
        </w:rPr>
      </w:pPr>
    </w:p>
    <w:p w14:paraId="3458F03E" w14:textId="77777777" w:rsidR="009B22F9" w:rsidRPr="004B4F73" w:rsidRDefault="009B22F9" w:rsidP="009B22F9">
      <w:pPr>
        <w:spacing w:after="200" w:line="320" w:lineRule="auto"/>
        <w:rPr>
          <w:rFonts w:ascii="Arial Nova" w:hAnsi="Arial Nova"/>
          <w:color w:val="466477"/>
        </w:rPr>
      </w:pPr>
    </w:p>
    <w:p w14:paraId="530554A9" w14:textId="77777777" w:rsidR="009B22F9" w:rsidRPr="004B4F73" w:rsidRDefault="009B22F9" w:rsidP="009B22F9">
      <w:pPr>
        <w:spacing w:after="200" w:line="320" w:lineRule="auto"/>
        <w:rPr>
          <w:rFonts w:ascii="Arial Nova" w:hAnsi="Arial Nova"/>
          <w:color w:val="466477"/>
          <w:sz w:val="20"/>
          <w:szCs w:val="20"/>
        </w:rPr>
      </w:pPr>
      <w:r w:rsidRPr="004B4F73">
        <w:rPr>
          <w:rFonts w:ascii="Arial Nova" w:hAnsi="Arial Nova"/>
          <w:color w:val="466477"/>
        </w:rPr>
        <w:t xml:space="preserve">                                                                 </w:t>
      </w:r>
      <w:r w:rsidRPr="004B4F73">
        <w:rPr>
          <w:rFonts w:ascii="Arial Nova" w:hAnsi="Arial Nova"/>
          <w:color w:val="466477"/>
          <w:sz w:val="20"/>
          <w:szCs w:val="20"/>
        </w:rPr>
        <w:t>APPENDIX 1</w:t>
      </w:r>
      <w:r w:rsidRPr="004B4F73">
        <w:rPr>
          <w:rFonts w:ascii="Arial Nova" w:hAnsi="Arial Nova"/>
          <w:color w:val="466477"/>
          <w:sz w:val="20"/>
          <w:szCs w:val="20"/>
        </w:rPr>
        <w:br/>
      </w:r>
    </w:p>
    <w:p w14:paraId="0E8DC4F1" w14:textId="77777777" w:rsidR="009B22F9" w:rsidRPr="004B4F73" w:rsidRDefault="009B22F9" w:rsidP="009B22F9">
      <w:pPr>
        <w:spacing w:after="200" w:line="320" w:lineRule="auto"/>
        <w:jc w:val="center"/>
        <w:rPr>
          <w:rFonts w:ascii="Arial Nova" w:hAnsi="Arial Nova"/>
          <w:b/>
          <w:color w:val="466477"/>
          <w:sz w:val="20"/>
          <w:szCs w:val="20"/>
        </w:rPr>
      </w:pPr>
      <w:r w:rsidRPr="004B4F73">
        <w:rPr>
          <w:rFonts w:ascii="Arial Nova" w:hAnsi="Arial Nova"/>
          <w:b/>
          <w:color w:val="466477"/>
          <w:sz w:val="20"/>
          <w:szCs w:val="20"/>
        </w:rPr>
        <w:t>Exercise Notice</w:t>
      </w:r>
    </w:p>
    <w:p w14:paraId="6FC91A74" w14:textId="77777777" w:rsidR="009B22F9" w:rsidRPr="004B4F73" w:rsidRDefault="009B22F9" w:rsidP="009B22F9">
      <w:pPr>
        <w:spacing w:after="200" w:line="320" w:lineRule="auto"/>
        <w:rPr>
          <w:rFonts w:ascii="Arial Nova" w:hAnsi="Arial Nova"/>
          <w:color w:val="466477"/>
          <w:sz w:val="20"/>
          <w:szCs w:val="20"/>
        </w:rPr>
      </w:pPr>
    </w:p>
    <w:p w14:paraId="1108CA3B" w14:textId="77777777" w:rsidR="009B22F9" w:rsidRPr="004B4F73"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t>[Insert date]</w:t>
      </w:r>
    </w:p>
    <w:p w14:paraId="1942F71A" w14:textId="77777777" w:rsidR="009B22F9" w:rsidRPr="004B4F73" w:rsidRDefault="009B22F9" w:rsidP="009B22F9">
      <w:pPr>
        <w:spacing w:after="200" w:line="320" w:lineRule="auto"/>
        <w:jc w:val="both"/>
        <w:rPr>
          <w:rFonts w:ascii="Arial Nova" w:hAnsi="Arial Nova"/>
          <w:color w:val="466477"/>
          <w:sz w:val="20"/>
          <w:szCs w:val="20"/>
        </w:rPr>
      </w:pPr>
    </w:p>
    <w:p w14:paraId="390E66BB" w14:textId="77777777" w:rsidR="009B22F9" w:rsidRPr="004B4F73"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t>The Board of Directors</w:t>
      </w:r>
      <w:r w:rsidRPr="004B4F73">
        <w:rPr>
          <w:rFonts w:ascii="Arial Nova" w:hAnsi="Arial Nova"/>
          <w:color w:val="466477"/>
          <w:sz w:val="20"/>
          <w:szCs w:val="20"/>
        </w:rPr>
        <w:br/>
        <w:t>[insert company name]</w:t>
      </w:r>
      <w:r w:rsidRPr="004B4F73">
        <w:rPr>
          <w:rFonts w:ascii="Arial Nova" w:hAnsi="Arial Nova"/>
          <w:color w:val="466477"/>
          <w:sz w:val="20"/>
          <w:szCs w:val="20"/>
        </w:rPr>
        <w:br/>
        <w:t>[insert address]</w:t>
      </w:r>
      <w:r w:rsidRPr="004B4F73">
        <w:rPr>
          <w:rFonts w:ascii="Arial Nova" w:hAnsi="Arial Nova"/>
          <w:color w:val="466477"/>
          <w:sz w:val="20"/>
          <w:szCs w:val="20"/>
        </w:rPr>
        <w:br/>
        <w:t>New Zealand</w:t>
      </w:r>
      <w:r w:rsidRPr="004B4F73">
        <w:rPr>
          <w:rFonts w:ascii="Arial Nova" w:hAnsi="Arial Nova"/>
          <w:color w:val="466477"/>
          <w:sz w:val="20"/>
          <w:szCs w:val="20"/>
        </w:rPr>
        <w:br/>
      </w:r>
    </w:p>
    <w:p w14:paraId="7887D5F1" w14:textId="77777777" w:rsidR="009B22F9" w:rsidRPr="004B4F73" w:rsidRDefault="009B22F9" w:rsidP="009B22F9">
      <w:pPr>
        <w:spacing w:after="200" w:line="320" w:lineRule="auto"/>
        <w:jc w:val="both"/>
        <w:rPr>
          <w:rFonts w:ascii="Arial Nova" w:hAnsi="Arial Nova"/>
          <w:b/>
          <w:color w:val="466477"/>
          <w:sz w:val="20"/>
          <w:szCs w:val="20"/>
        </w:rPr>
      </w:pPr>
      <w:r w:rsidRPr="004B4F73">
        <w:rPr>
          <w:rFonts w:ascii="Arial Nova" w:hAnsi="Arial Nova"/>
          <w:color w:val="466477"/>
          <w:sz w:val="20"/>
          <w:szCs w:val="20"/>
        </w:rPr>
        <w:t xml:space="preserve">Dear Board </w:t>
      </w:r>
      <w:r w:rsidRPr="004B4F73">
        <w:rPr>
          <w:rFonts w:ascii="Arial Nova" w:hAnsi="Arial Nova"/>
          <w:b/>
          <w:color w:val="466477"/>
          <w:sz w:val="20"/>
          <w:szCs w:val="20"/>
        </w:rPr>
        <w:t>Exercise of Options</w:t>
      </w:r>
    </w:p>
    <w:p w14:paraId="0E277FBB" w14:textId="77777777" w:rsidR="009B22F9" w:rsidRPr="004B4F73" w:rsidRDefault="009B22F9" w:rsidP="009B22F9">
      <w:pPr>
        <w:spacing w:after="200" w:line="320" w:lineRule="auto"/>
        <w:jc w:val="both"/>
        <w:rPr>
          <w:rFonts w:ascii="Arial Nova" w:hAnsi="Arial Nova"/>
          <w:b/>
          <w:color w:val="466477"/>
          <w:sz w:val="20"/>
          <w:szCs w:val="20"/>
        </w:rPr>
      </w:pPr>
      <w:r w:rsidRPr="004B4F73">
        <w:rPr>
          <w:rFonts w:ascii="Arial Nova" w:hAnsi="Arial Nova"/>
          <w:color w:val="466477"/>
          <w:sz w:val="20"/>
          <w:szCs w:val="20"/>
        </w:rPr>
        <w:t>I refer to the options granted to me by [insert name] Limited (</w:t>
      </w:r>
      <w:r w:rsidRPr="004B4F73">
        <w:rPr>
          <w:rFonts w:ascii="Arial Nova" w:hAnsi="Arial Nova"/>
          <w:b/>
          <w:color w:val="466477"/>
          <w:sz w:val="20"/>
          <w:szCs w:val="20"/>
        </w:rPr>
        <w:t>Company</w:t>
      </w:r>
      <w:r w:rsidRPr="004B4F73">
        <w:rPr>
          <w:rFonts w:ascii="Arial Nova" w:hAnsi="Arial Nova"/>
          <w:color w:val="466477"/>
          <w:sz w:val="20"/>
          <w:szCs w:val="20"/>
        </w:rPr>
        <w:t>) under the letter dated [insert date] (</w:t>
      </w:r>
      <w:r w:rsidRPr="004B4F73">
        <w:rPr>
          <w:rFonts w:ascii="Arial Nova" w:hAnsi="Arial Nova"/>
          <w:b/>
          <w:color w:val="466477"/>
          <w:sz w:val="20"/>
          <w:szCs w:val="20"/>
        </w:rPr>
        <w:t>Options</w:t>
      </w:r>
      <w:r w:rsidRPr="004B4F73">
        <w:rPr>
          <w:rFonts w:ascii="Arial Nova" w:hAnsi="Arial Nova"/>
          <w:color w:val="466477"/>
          <w:sz w:val="20"/>
          <w:szCs w:val="20"/>
        </w:rPr>
        <w:t>).</w:t>
      </w:r>
    </w:p>
    <w:p w14:paraId="1C5BE21B" w14:textId="77777777" w:rsidR="009B22F9" w:rsidRPr="004B4F73"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t>I give notice that I am exercising [insert number] Options on [insert date] at the exercise price of $[insert] per share.  On or before [insert date] I will deposit $[insert] in cleared funds into the nominated bank account of the Company, being the total exercise price for the shares.</w:t>
      </w:r>
    </w:p>
    <w:p w14:paraId="0BFDEFFE" w14:textId="77777777" w:rsidR="009B22F9" w:rsidRPr="004B4F73"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lastRenderedPageBreak/>
        <w:t>I agree to accept the shares subject to the constitution and the current shareholders’ agreement (if any) of the Company.</w:t>
      </w:r>
    </w:p>
    <w:p w14:paraId="27EC9002" w14:textId="77777777" w:rsidR="009B22F9" w:rsidRPr="004B4F73" w:rsidRDefault="009B22F9" w:rsidP="009B22F9">
      <w:pPr>
        <w:spacing w:after="200" w:line="320" w:lineRule="auto"/>
        <w:jc w:val="both"/>
        <w:rPr>
          <w:rFonts w:ascii="Arial Nova" w:hAnsi="Arial Nova"/>
          <w:color w:val="466477"/>
          <w:sz w:val="20"/>
          <w:szCs w:val="20"/>
        </w:rPr>
      </w:pPr>
    </w:p>
    <w:p w14:paraId="395D6110" w14:textId="77777777" w:rsidR="009B22F9" w:rsidRPr="004B4F73"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t>Yours sincerely</w:t>
      </w:r>
    </w:p>
    <w:p w14:paraId="4E616F77" w14:textId="77777777" w:rsidR="009B22F9" w:rsidRPr="004B4F73"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t>[Insert name of Recipient]</w:t>
      </w:r>
    </w:p>
    <w:p w14:paraId="0AFDFB1B" w14:textId="77777777" w:rsidR="009B22F9" w:rsidRPr="004B4F73"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t>Address:</w:t>
      </w:r>
    </w:p>
    <w:p w14:paraId="4C96EA3D" w14:textId="77777777" w:rsidR="009B22F9" w:rsidRPr="00322824" w:rsidRDefault="009B22F9" w:rsidP="009B22F9">
      <w:pPr>
        <w:spacing w:after="200" w:line="320" w:lineRule="auto"/>
        <w:jc w:val="both"/>
        <w:rPr>
          <w:rFonts w:ascii="Arial Nova" w:hAnsi="Arial Nova"/>
          <w:color w:val="466477"/>
          <w:sz w:val="20"/>
          <w:szCs w:val="20"/>
        </w:rPr>
      </w:pPr>
      <w:r w:rsidRPr="004B4F73">
        <w:rPr>
          <w:rFonts w:ascii="Arial Nova" w:hAnsi="Arial Nova"/>
          <w:color w:val="466477"/>
          <w:sz w:val="20"/>
          <w:szCs w:val="20"/>
        </w:rPr>
        <w:t>Date:</w:t>
      </w: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BD8D0" w14:textId="77777777" w:rsidR="002F7B25" w:rsidRDefault="002F7B25">
      <w:pPr>
        <w:spacing w:line="240" w:lineRule="auto"/>
      </w:pPr>
      <w:r>
        <w:separator/>
      </w:r>
    </w:p>
  </w:endnote>
  <w:endnote w:type="continuationSeparator" w:id="0">
    <w:p w14:paraId="67FDFE31" w14:textId="77777777" w:rsidR="002F7B25" w:rsidRDefault="002F7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5834E" w14:textId="77777777" w:rsidR="002F7B25" w:rsidRDefault="002F7B25">
      <w:pPr>
        <w:spacing w:line="240" w:lineRule="auto"/>
      </w:pPr>
      <w:r>
        <w:separator/>
      </w:r>
    </w:p>
  </w:footnote>
  <w:footnote w:type="continuationSeparator" w:id="0">
    <w:p w14:paraId="2992AC0F" w14:textId="77777777" w:rsidR="002F7B25" w:rsidRDefault="002F7B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33C5B"/>
    <w:multiLevelType w:val="multilevel"/>
    <w:tmpl w:val="0672C69A"/>
    <w:lvl w:ilvl="0">
      <w:start w:val="1"/>
      <w:numFmt w:val="decimal"/>
      <w:lvlText w:val="%1"/>
      <w:lvlJc w:val="left"/>
      <w:pPr>
        <w:ind w:left="567" w:hanging="567"/>
      </w:pPr>
      <w:rPr>
        <w:rFonts w:ascii="Arial Black" w:eastAsia="Arial Black" w:hAnsi="Arial Black" w:cs="Arial Black"/>
        <w:b/>
        <w:i w:val="0"/>
        <w:smallCaps/>
        <w:strike w:val="0"/>
        <w:color w:val="466477"/>
        <w:sz w:val="18"/>
        <w:szCs w:val="18"/>
        <w:vertAlign w:val="baseline"/>
      </w:rPr>
    </w:lvl>
    <w:lvl w:ilvl="1">
      <w:start w:val="1"/>
      <w:numFmt w:val="decimal"/>
      <w:lvlText w:val="%1.%2"/>
      <w:lvlJc w:val="left"/>
      <w:pPr>
        <w:ind w:left="567" w:hanging="567"/>
      </w:pPr>
      <w:rPr>
        <w:rFonts w:ascii="Arial" w:eastAsia="Arial" w:hAnsi="Arial" w:cs="Arial"/>
        <w:b w:val="0"/>
        <w:color w:val="466477"/>
        <w:sz w:val="20"/>
        <w:szCs w:val="20"/>
      </w:rPr>
    </w:lvl>
    <w:lvl w:ilvl="2">
      <w:start w:val="1"/>
      <w:numFmt w:val="lowerLetter"/>
      <w:lvlText w:val="%3"/>
      <w:lvlJc w:val="left"/>
      <w:pPr>
        <w:ind w:left="1135" w:hanging="567"/>
      </w:pPr>
      <w:rPr>
        <w:b w:val="0"/>
        <w:i w:val="0"/>
        <w:smallCaps w:val="0"/>
        <w:sz w:val="20"/>
        <w:szCs w:val="20"/>
      </w:rPr>
    </w:lvl>
    <w:lvl w:ilvl="3">
      <w:start w:val="1"/>
      <w:numFmt w:val="lowerRoman"/>
      <w:lvlText w:val="%4"/>
      <w:lvlJc w:val="left"/>
      <w:pPr>
        <w:ind w:left="1701" w:hanging="567"/>
      </w:pPr>
      <w:rPr>
        <w:rFonts w:ascii="Arial" w:eastAsia="Arial" w:hAnsi="Arial" w:cs="Arial"/>
        <w:b w:val="0"/>
        <w:i w:val="0"/>
        <w:sz w:val="18"/>
        <w:szCs w:val="18"/>
      </w:rPr>
    </w:lvl>
    <w:lvl w:ilvl="4">
      <w:start w:val="1"/>
      <w:numFmt w:val="bullet"/>
      <w:lvlText w:val="▲"/>
      <w:lvlJc w:val="left"/>
      <w:pPr>
        <w:ind w:left="2268" w:hanging="566"/>
      </w:pPr>
      <w:rPr>
        <w:rFonts w:ascii="Arial" w:eastAsia="Arial" w:hAnsi="Arial" w:cs="Arial"/>
        <w:b w:val="0"/>
        <w:i w:val="0"/>
        <w:color w:val="C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4.▲.-.%7."/>
      <w:lvlJc w:val="left"/>
      <w:pPr>
        <w:ind w:left="3804" w:hanging="1077"/>
      </w:pPr>
    </w:lvl>
    <w:lvl w:ilvl="7">
      <w:start w:val="1"/>
      <w:numFmt w:val="decimal"/>
      <w:lvlText w:val="%1.%2.%3.%4.▲.-.%7.%8."/>
      <w:lvlJc w:val="left"/>
      <w:pPr>
        <w:ind w:left="4309" w:hanging="1225"/>
      </w:pPr>
    </w:lvl>
    <w:lvl w:ilvl="8">
      <w:start w:val="1"/>
      <w:numFmt w:val="decimal"/>
      <w:lvlText w:val="%1.%2.%3.%4.▲.-.%7.%8.%9."/>
      <w:lvlJc w:val="left"/>
      <w:pPr>
        <w:ind w:left="4887" w:hanging="1440"/>
      </w:pPr>
    </w:lvl>
  </w:abstractNum>
  <w:num w:numId="1" w16cid:durableId="209736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A15CD"/>
    <w:rsid w:val="001C0DFC"/>
    <w:rsid w:val="00215C40"/>
    <w:rsid w:val="002376F1"/>
    <w:rsid w:val="002F7B25"/>
    <w:rsid w:val="003F0C8D"/>
    <w:rsid w:val="00401AE6"/>
    <w:rsid w:val="005F36A2"/>
    <w:rsid w:val="00654A5C"/>
    <w:rsid w:val="006D0571"/>
    <w:rsid w:val="0082123D"/>
    <w:rsid w:val="009B22F9"/>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2024-09-24T06:24:00Z</dcterms:created>
  <dcterms:modified xsi:type="dcterms:W3CDTF">2024-09-24T06:24:00Z</dcterms:modified>
</cp:coreProperties>
</file>